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D3" w:rsidRDefault="00EF172F" w:rsidP="00E22FD3">
      <w:pPr>
        <w:pStyle w:val="1"/>
        <w:shd w:val="clear" w:color="auto" w:fill="FFFFFF" w:themeFill="background1"/>
        <w:ind w:firstLineChars="196" w:firstLine="708"/>
        <w:jc w:val="both"/>
        <w:rPr>
          <w:b/>
          <w:kern w:val="2"/>
          <w:szCs w:val="36"/>
        </w:rPr>
      </w:pPr>
      <w:r w:rsidRPr="00E22FD3">
        <w:rPr>
          <w:rFonts w:hint="eastAsia"/>
          <w:b/>
          <w:kern w:val="2"/>
          <w:szCs w:val="36"/>
        </w:rPr>
        <w:t>“丝路战略”与深化</w:t>
      </w:r>
      <w:r w:rsidR="00491AED" w:rsidRPr="00E22FD3">
        <w:rPr>
          <w:rFonts w:hint="eastAsia"/>
          <w:b/>
          <w:kern w:val="2"/>
          <w:szCs w:val="36"/>
        </w:rPr>
        <w:t>中土</w:t>
      </w:r>
      <w:r w:rsidRPr="00E22FD3">
        <w:rPr>
          <w:rFonts w:hint="eastAsia"/>
          <w:b/>
          <w:kern w:val="2"/>
          <w:szCs w:val="36"/>
        </w:rPr>
        <w:t>人文关系新机遇</w:t>
      </w:r>
      <w:r w:rsidR="00E17F80">
        <w:rPr>
          <w:rStyle w:val="a6"/>
          <w:b/>
          <w:kern w:val="2"/>
          <w:szCs w:val="36"/>
        </w:rPr>
        <w:footnoteReference w:id="2"/>
      </w:r>
    </w:p>
    <w:p w:rsidR="00E22FD3" w:rsidRDefault="00E22FD3" w:rsidP="00110552">
      <w:pPr>
        <w:ind w:firstLineChars="1650" w:firstLine="3465"/>
      </w:pPr>
      <w:r>
        <w:rPr>
          <w:rFonts w:hint="eastAsia"/>
        </w:rPr>
        <w:t>马丽蓉</w:t>
      </w:r>
    </w:p>
    <w:p w:rsidR="008E7430" w:rsidRPr="008E7430" w:rsidRDefault="008E7430" w:rsidP="008E7430">
      <w:pPr>
        <w:rPr>
          <w:rFonts w:ascii="仿宋" w:eastAsia="仿宋" w:hAnsi="仿宋" w:cs="宋体"/>
          <w:kern w:val="0"/>
          <w:sz w:val="24"/>
          <w:szCs w:val="24"/>
        </w:rPr>
      </w:pPr>
      <w:r w:rsidRPr="008E7430">
        <w:rPr>
          <w:rFonts w:ascii="仿宋" w:eastAsia="仿宋" w:hAnsi="仿宋" w:cs="宋体" w:hint="eastAsia"/>
          <w:b/>
          <w:kern w:val="0"/>
          <w:sz w:val="24"/>
          <w:szCs w:val="24"/>
        </w:rPr>
        <w:t>内容提要：</w:t>
      </w:r>
      <w:r w:rsidRPr="008E7430">
        <w:rPr>
          <w:rFonts w:ascii="仿宋" w:eastAsia="仿宋" w:hAnsi="仿宋" w:cs="宋体" w:hint="eastAsia"/>
          <w:kern w:val="0"/>
          <w:sz w:val="24"/>
          <w:szCs w:val="24"/>
        </w:rPr>
        <w:t>人文关系</w:t>
      </w:r>
      <w:r w:rsidR="00463035">
        <w:rPr>
          <w:rFonts w:ascii="仿宋" w:eastAsia="仿宋" w:hAnsi="仿宋" w:cs="宋体" w:hint="eastAsia"/>
          <w:kern w:val="0"/>
          <w:sz w:val="24"/>
          <w:szCs w:val="24"/>
        </w:rPr>
        <w:t>是中土关系的基础与关键，中土人文关系</w:t>
      </w:r>
      <w:r w:rsidRPr="008E7430">
        <w:rPr>
          <w:rFonts w:ascii="仿宋" w:eastAsia="仿宋" w:hAnsi="仿宋" w:cs="宋体" w:hint="eastAsia"/>
          <w:kern w:val="0"/>
          <w:sz w:val="24"/>
          <w:szCs w:val="24"/>
        </w:rPr>
        <w:t>还关涉由互惠型的经济观、包容型的人文观与合作型的安全观所构成的“丝绸之路”精神的当代继承与弘扬，并将为全球治理中有关“多民族、多宗教融合”这一治理难题提供经验与范式</w:t>
      </w:r>
      <w:r w:rsidR="00463035">
        <w:rPr>
          <w:rFonts w:ascii="仿宋" w:eastAsia="仿宋" w:hAnsi="仿宋" w:cs="宋体" w:hint="eastAsia"/>
          <w:kern w:val="0"/>
          <w:sz w:val="24"/>
          <w:szCs w:val="24"/>
        </w:rPr>
        <w:t>；</w:t>
      </w:r>
      <w:r w:rsidRPr="008E7430">
        <w:rPr>
          <w:rFonts w:ascii="仿宋" w:eastAsia="仿宋" w:hAnsi="仿宋" w:cs="宋体" w:hint="eastAsia"/>
          <w:kern w:val="0"/>
          <w:sz w:val="24"/>
          <w:szCs w:val="24"/>
        </w:rPr>
        <w:t>中土人文外交肩负着价值沟通、增信释疑、反恐共识的三大使命，</w:t>
      </w:r>
      <w:r w:rsidR="00463035">
        <w:rPr>
          <w:rFonts w:ascii="仿宋" w:eastAsia="仿宋" w:hAnsi="仿宋" w:cs="宋体" w:hint="eastAsia"/>
          <w:kern w:val="0"/>
          <w:sz w:val="24"/>
          <w:szCs w:val="24"/>
        </w:rPr>
        <w:t>赋予</w:t>
      </w:r>
      <w:r w:rsidRPr="008E7430">
        <w:rPr>
          <w:rFonts w:ascii="仿宋" w:eastAsia="仿宋" w:hAnsi="仿宋" w:cs="宋体" w:hint="eastAsia"/>
          <w:kern w:val="0"/>
          <w:sz w:val="24"/>
          <w:szCs w:val="24"/>
        </w:rPr>
        <w:t>“丝绸之路”两端的两个新兴大国进一步深化双边关系的</w:t>
      </w:r>
      <w:r w:rsidR="00463035">
        <w:rPr>
          <w:rFonts w:ascii="仿宋" w:eastAsia="仿宋" w:hAnsi="仿宋" w:cs="宋体" w:hint="eastAsia"/>
          <w:kern w:val="0"/>
          <w:sz w:val="24"/>
          <w:szCs w:val="24"/>
        </w:rPr>
        <w:t>新</w:t>
      </w:r>
      <w:r w:rsidRPr="008E7430">
        <w:rPr>
          <w:rFonts w:ascii="仿宋" w:eastAsia="仿宋" w:hAnsi="仿宋" w:cs="宋体" w:hint="eastAsia"/>
          <w:kern w:val="0"/>
          <w:sz w:val="24"/>
          <w:szCs w:val="24"/>
        </w:rPr>
        <w:t>内涵</w:t>
      </w:r>
      <w:r w:rsidR="00463035">
        <w:rPr>
          <w:rFonts w:ascii="仿宋" w:eastAsia="仿宋" w:hAnsi="仿宋" w:cs="宋体" w:hint="eastAsia"/>
          <w:kern w:val="0"/>
          <w:sz w:val="24"/>
          <w:szCs w:val="24"/>
        </w:rPr>
        <w:t>与新途径；中国“丝路战略”</w:t>
      </w:r>
      <w:r w:rsidR="005025A2">
        <w:rPr>
          <w:rFonts w:ascii="仿宋" w:eastAsia="仿宋" w:hAnsi="仿宋" w:cs="宋体" w:hint="eastAsia"/>
          <w:kern w:val="0"/>
          <w:sz w:val="24"/>
          <w:szCs w:val="24"/>
        </w:rPr>
        <w:t>为深化中土人文关系带来新机遇，</w:t>
      </w:r>
      <w:r w:rsidRPr="008E7430">
        <w:rPr>
          <w:rFonts w:ascii="仿宋" w:eastAsia="仿宋" w:hAnsi="仿宋" w:cs="宋体" w:hint="eastAsia"/>
          <w:kern w:val="0"/>
          <w:sz w:val="24"/>
          <w:szCs w:val="24"/>
        </w:rPr>
        <w:t>有利于强化中国与阿拉伯-伊斯兰世界的关系，并进一步扩大中国在欧洲的影响力，进而推动中国与西方世界的关系，在贯通亚欧的“丝绸之路”上构建</w:t>
      </w:r>
      <w:r w:rsidR="005025A2">
        <w:rPr>
          <w:rFonts w:ascii="仿宋" w:eastAsia="仿宋" w:hAnsi="仿宋" w:cs="宋体" w:hint="eastAsia"/>
          <w:kern w:val="0"/>
          <w:sz w:val="24"/>
          <w:szCs w:val="24"/>
        </w:rPr>
        <w:t>起</w:t>
      </w:r>
      <w:r w:rsidRPr="008E7430">
        <w:rPr>
          <w:rFonts w:ascii="仿宋" w:eastAsia="仿宋" w:hAnsi="仿宋" w:cs="宋体" w:hint="eastAsia"/>
          <w:kern w:val="0"/>
          <w:sz w:val="24"/>
          <w:szCs w:val="24"/>
        </w:rPr>
        <w:t>中国-土耳其版的“丝路战略”合作新模式。</w:t>
      </w:r>
    </w:p>
    <w:p w:rsidR="008E7430" w:rsidRPr="008E7430" w:rsidRDefault="008E7430" w:rsidP="008E7430">
      <w:pPr>
        <w:rPr>
          <w:rFonts w:ascii="仿宋" w:eastAsia="仿宋" w:hAnsi="仿宋" w:cs="宋体"/>
          <w:b/>
          <w:kern w:val="0"/>
          <w:sz w:val="24"/>
          <w:szCs w:val="24"/>
        </w:rPr>
      </w:pPr>
      <w:r w:rsidRPr="008E7430">
        <w:rPr>
          <w:rFonts w:ascii="仿宋" w:eastAsia="仿宋" w:hAnsi="仿宋" w:cs="宋体" w:hint="eastAsia"/>
          <w:b/>
          <w:kern w:val="0"/>
          <w:sz w:val="24"/>
          <w:szCs w:val="24"/>
        </w:rPr>
        <w:t>关 键 词</w:t>
      </w:r>
      <w:r w:rsidR="005025A2">
        <w:rPr>
          <w:rFonts w:ascii="仿宋" w:eastAsia="仿宋" w:hAnsi="仿宋" w:cs="宋体" w:hint="eastAsia"/>
          <w:b/>
          <w:kern w:val="0"/>
          <w:sz w:val="24"/>
          <w:szCs w:val="24"/>
        </w:rPr>
        <w:t>;</w:t>
      </w:r>
      <w:r w:rsidR="005025A2" w:rsidRPr="005025A2">
        <w:rPr>
          <w:rFonts w:ascii="仿宋" w:eastAsia="仿宋" w:hAnsi="仿宋" w:cs="宋体" w:hint="eastAsia"/>
          <w:kern w:val="0"/>
          <w:sz w:val="24"/>
          <w:szCs w:val="24"/>
        </w:rPr>
        <w:t>丝绸之路</w:t>
      </w:r>
      <w:r w:rsidR="005025A2">
        <w:rPr>
          <w:rFonts w:ascii="仿宋" w:eastAsia="仿宋" w:hAnsi="仿宋" w:cs="宋体" w:hint="eastAsia"/>
          <w:kern w:val="0"/>
          <w:sz w:val="24"/>
          <w:szCs w:val="24"/>
        </w:rPr>
        <w:t>；中国-土耳其关系；人文外交；丝路战略</w:t>
      </w:r>
    </w:p>
    <w:p w:rsidR="008E7430" w:rsidRPr="008E7430" w:rsidRDefault="008E7430" w:rsidP="008E7430">
      <w:pPr>
        <w:pStyle w:val="a9"/>
        <w:spacing w:line="330" w:lineRule="atLeast"/>
        <w:rPr>
          <w:rFonts w:ascii="仿宋" w:eastAsia="仿宋" w:hAnsi="仿宋"/>
        </w:rPr>
      </w:pPr>
      <w:r w:rsidRPr="008E7430">
        <w:rPr>
          <w:rFonts w:ascii="仿宋" w:eastAsia="仿宋" w:hAnsi="仿宋" w:hint="eastAsia"/>
          <w:b/>
        </w:rPr>
        <w:t>作者简介</w:t>
      </w:r>
      <w:r>
        <w:rPr>
          <w:rFonts w:ascii="仿宋" w:eastAsia="仿宋" w:hAnsi="仿宋" w:hint="eastAsia"/>
          <w:b/>
        </w:rPr>
        <w:t>：</w:t>
      </w:r>
      <w:r w:rsidRPr="008E7430">
        <w:rPr>
          <w:rFonts w:ascii="仿宋" w:eastAsia="仿宋" w:hAnsi="仿宋" w:hint="eastAsia"/>
        </w:rPr>
        <w:t>上海外</w:t>
      </w:r>
      <w:r>
        <w:rPr>
          <w:rFonts w:ascii="仿宋" w:eastAsia="仿宋" w:hAnsi="仿宋" w:hint="eastAsia"/>
        </w:rPr>
        <w:t>国语大学中东所副所长、教授、博导、《阿拉伯世界研究》常务副主编</w:t>
      </w:r>
    </w:p>
    <w:p w:rsidR="00491AED" w:rsidRPr="00482C58" w:rsidRDefault="00482C58" w:rsidP="005778BA">
      <w:pPr>
        <w:pStyle w:val="a9"/>
        <w:spacing w:line="330" w:lineRule="atLeast"/>
        <w:ind w:firstLineChars="246" w:firstLine="593"/>
        <w:rPr>
          <w:b/>
          <w:sz w:val="21"/>
          <w:szCs w:val="21"/>
        </w:rPr>
      </w:pPr>
      <w:r w:rsidRPr="005778BA">
        <w:rPr>
          <w:rFonts w:hint="eastAsia"/>
          <w:b/>
          <w:kern w:val="2"/>
        </w:rPr>
        <w:t>一、始于</w:t>
      </w:r>
      <w:r w:rsidR="00491AED" w:rsidRPr="00482C58">
        <w:rPr>
          <w:rFonts w:hint="eastAsia"/>
          <w:b/>
          <w:kern w:val="2"/>
        </w:rPr>
        <w:t>“丝绸之路”</w:t>
      </w:r>
      <w:r w:rsidR="00693AD1">
        <w:rPr>
          <w:rFonts w:hint="eastAsia"/>
          <w:b/>
          <w:kern w:val="2"/>
        </w:rPr>
        <w:t>上</w:t>
      </w:r>
      <w:r w:rsidRPr="00482C58">
        <w:rPr>
          <w:rFonts w:hint="eastAsia"/>
          <w:b/>
          <w:kern w:val="2"/>
        </w:rPr>
        <w:t>的</w:t>
      </w:r>
      <w:r w:rsidR="00491AED" w:rsidRPr="00482C58">
        <w:rPr>
          <w:rFonts w:hint="eastAsia"/>
          <w:b/>
          <w:kern w:val="2"/>
        </w:rPr>
        <w:t>中国</w:t>
      </w:r>
      <w:r w:rsidRPr="00482C58">
        <w:rPr>
          <w:rFonts w:hint="eastAsia"/>
          <w:b/>
          <w:kern w:val="2"/>
        </w:rPr>
        <w:t>-</w:t>
      </w:r>
      <w:r w:rsidR="00491AED" w:rsidRPr="00482C58">
        <w:rPr>
          <w:rFonts w:hint="eastAsia"/>
          <w:b/>
          <w:kern w:val="2"/>
        </w:rPr>
        <w:t>土耳其人文交流</w:t>
      </w:r>
      <w:r w:rsidR="005778BA">
        <w:rPr>
          <w:rFonts w:hint="eastAsia"/>
          <w:b/>
          <w:kern w:val="2"/>
        </w:rPr>
        <w:t>曲折史</w:t>
      </w:r>
    </w:p>
    <w:p w:rsidR="00430AFF" w:rsidRPr="00D61D93" w:rsidRDefault="00DC2632" w:rsidP="00862EE8">
      <w:pPr>
        <w:ind w:firstLineChars="200" w:firstLine="480"/>
        <w:rPr>
          <w:rFonts w:ascii="宋体" w:hAnsi="宋体" w:cs="宋体"/>
          <w:kern w:val="0"/>
          <w:sz w:val="24"/>
          <w:szCs w:val="24"/>
        </w:rPr>
      </w:pPr>
      <w:r>
        <w:rPr>
          <w:rFonts w:ascii="宋体" w:hAnsi="宋体" w:cs="宋体" w:hint="eastAsia"/>
          <w:sz w:val="24"/>
          <w:szCs w:val="24"/>
        </w:rPr>
        <w:t>中土两国位于古</w:t>
      </w:r>
      <w:r w:rsidR="005F3204">
        <w:rPr>
          <w:rFonts w:ascii="宋体" w:hAnsi="宋体" w:cs="宋体" w:hint="eastAsia"/>
          <w:sz w:val="24"/>
          <w:szCs w:val="24"/>
        </w:rPr>
        <w:t>“</w:t>
      </w:r>
      <w:r w:rsidR="00491AED">
        <w:rPr>
          <w:rFonts w:ascii="宋体" w:hAnsi="宋体" w:cs="宋体" w:hint="eastAsia"/>
          <w:sz w:val="24"/>
          <w:szCs w:val="24"/>
        </w:rPr>
        <w:t>丝绸之路</w:t>
      </w:r>
      <w:r w:rsidR="005F3204">
        <w:rPr>
          <w:rFonts w:ascii="宋体" w:hAnsi="宋体" w:cs="宋体" w:hint="eastAsia"/>
          <w:sz w:val="24"/>
          <w:szCs w:val="24"/>
        </w:rPr>
        <w:t>”</w:t>
      </w:r>
      <w:r>
        <w:rPr>
          <w:rFonts w:ascii="宋体" w:hAnsi="宋体" w:cs="宋体" w:hint="eastAsia"/>
          <w:sz w:val="24"/>
          <w:szCs w:val="24"/>
        </w:rPr>
        <w:t>的东西两端，</w:t>
      </w:r>
      <w:r w:rsidR="00491AED">
        <w:rPr>
          <w:rFonts w:ascii="宋体" w:hAnsi="宋体" w:cs="宋体" w:hint="eastAsia"/>
          <w:sz w:val="24"/>
          <w:szCs w:val="24"/>
        </w:rPr>
        <w:t>在漫长的历史岁月中，沟通东西方的丝绸之路，把中土两国</w:t>
      </w:r>
      <w:r w:rsidR="005F3204">
        <w:rPr>
          <w:rFonts w:ascii="宋体" w:hAnsi="宋体" w:cs="宋体" w:hint="eastAsia"/>
          <w:sz w:val="24"/>
          <w:szCs w:val="24"/>
        </w:rPr>
        <w:t>人民</w:t>
      </w:r>
      <w:r w:rsidR="00491AED">
        <w:rPr>
          <w:rFonts w:ascii="宋体" w:hAnsi="宋体" w:cs="宋体" w:hint="eastAsia"/>
          <w:sz w:val="24"/>
          <w:szCs w:val="24"/>
        </w:rPr>
        <w:t>相连，促进了中土两国之间的</w:t>
      </w:r>
      <w:r>
        <w:rPr>
          <w:rFonts w:ascii="宋体" w:hAnsi="宋体" w:cs="宋体" w:hint="eastAsia"/>
          <w:sz w:val="24"/>
          <w:szCs w:val="24"/>
        </w:rPr>
        <w:t>人文</w:t>
      </w:r>
      <w:r w:rsidR="00491AED">
        <w:rPr>
          <w:rFonts w:ascii="宋体" w:hAnsi="宋体" w:cs="宋体" w:hint="eastAsia"/>
          <w:sz w:val="24"/>
          <w:szCs w:val="24"/>
        </w:rPr>
        <w:t>交流</w:t>
      </w:r>
      <w:r w:rsidR="00D44577">
        <w:rPr>
          <w:rFonts w:ascii="宋体" w:hAnsi="宋体" w:cs="宋体" w:hint="eastAsia"/>
          <w:sz w:val="24"/>
          <w:szCs w:val="24"/>
        </w:rPr>
        <w:t>，如</w:t>
      </w:r>
      <w:r w:rsidR="001A5332">
        <w:rPr>
          <w:rFonts w:ascii="宋体" w:hAnsi="宋体" w:cs="宋体" w:hint="eastAsia"/>
          <w:sz w:val="24"/>
          <w:szCs w:val="24"/>
        </w:rPr>
        <w:t>汉语</w:t>
      </w:r>
      <w:r w:rsidRPr="00DB0604">
        <w:rPr>
          <w:rFonts w:asciiTheme="majorEastAsia" w:eastAsiaTheme="majorEastAsia" w:hAnsiTheme="majorEastAsia" w:cs="宋体" w:hint="eastAsia"/>
          <w:sz w:val="24"/>
          <w:szCs w:val="24"/>
        </w:rPr>
        <w:t>的“</w:t>
      </w:r>
      <w:r>
        <w:rPr>
          <w:rFonts w:ascii="宋体" w:hAnsi="宋体" w:cs="宋体" w:hint="eastAsia"/>
          <w:sz w:val="24"/>
          <w:szCs w:val="24"/>
        </w:rPr>
        <w:t>茶叶”、“瓷器”、“水”、“衣服”等</w:t>
      </w:r>
      <w:r w:rsidR="001A5332">
        <w:rPr>
          <w:rFonts w:ascii="宋体" w:hAnsi="宋体" w:cs="宋体" w:hint="eastAsia"/>
          <w:sz w:val="24"/>
          <w:szCs w:val="24"/>
        </w:rPr>
        <w:t>日常词汇</w:t>
      </w:r>
      <w:r w:rsidR="00491AED">
        <w:rPr>
          <w:rFonts w:ascii="宋体" w:hAnsi="宋体" w:cs="宋体" w:hint="eastAsia"/>
          <w:sz w:val="24"/>
          <w:szCs w:val="24"/>
        </w:rPr>
        <w:t>被土</w:t>
      </w:r>
      <w:r>
        <w:rPr>
          <w:rFonts w:ascii="宋体" w:hAnsi="宋体" w:cs="宋体" w:hint="eastAsia"/>
          <w:sz w:val="24"/>
          <w:szCs w:val="24"/>
        </w:rPr>
        <w:t>语所吸收</w:t>
      </w:r>
      <w:r w:rsidR="001A5332">
        <w:rPr>
          <w:rFonts w:ascii="宋体" w:hAnsi="宋体" w:cs="宋体" w:hint="eastAsia"/>
          <w:sz w:val="24"/>
          <w:szCs w:val="24"/>
        </w:rPr>
        <w:t>、中国的十二生肖、</w:t>
      </w:r>
      <w:r w:rsidR="00491AED">
        <w:rPr>
          <w:rFonts w:ascii="宋体" w:hAnsi="宋体" w:cs="宋体" w:hint="eastAsia"/>
          <w:sz w:val="24"/>
          <w:szCs w:val="24"/>
        </w:rPr>
        <w:t>皮影戏</w:t>
      </w:r>
      <w:r w:rsidR="001A5332">
        <w:rPr>
          <w:rFonts w:ascii="宋体" w:hAnsi="宋体" w:cs="宋体" w:hint="eastAsia"/>
          <w:sz w:val="24"/>
          <w:szCs w:val="24"/>
        </w:rPr>
        <w:t>等</w:t>
      </w:r>
      <w:r w:rsidR="00491AED">
        <w:rPr>
          <w:rFonts w:ascii="宋体" w:hAnsi="宋体" w:cs="宋体" w:hint="eastAsia"/>
          <w:sz w:val="24"/>
          <w:szCs w:val="24"/>
        </w:rPr>
        <w:t>传</w:t>
      </w:r>
      <w:r w:rsidR="001A5332">
        <w:rPr>
          <w:rFonts w:ascii="宋体" w:hAnsi="宋体" w:cs="宋体" w:hint="eastAsia"/>
          <w:sz w:val="24"/>
          <w:szCs w:val="24"/>
        </w:rPr>
        <w:t>入土耳其</w:t>
      </w:r>
      <w:r w:rsidR="00491AED">
        <w:rPr>
          <w:rFonts w:ascii="宋体" w:hAnsi="宋体" w:cs="宋体" w:hint="eastAsia"/>
          <w:sz w:val="24"/>
          <w:szCs w:val="24"/>
        </w:rPr>
        <w:t>且流传至今</w:t>
      </w:r>
      <w:r w:rsidR="00713966">
        <w:rPr>
          <w:rFonts w:ascii="宋体" w:hAnsi="宋体" w:cs="宋体" w:hint="eastAsia"/>
          <w:sz w:val="24"/>
          <w:szCs w:val="24"/>
        </w:rPr>
        <w:t>，以及在土耳其</w:t>
      </w:r>
      <w:r w:rsidR="00CE1E51">
        <w:rPr>
          <w:rFonts w:ascii="宋体" w:hAnsi="宋体" w:cs="宋体" w:hint="eastAsia"/>
          <w:sz w:val="24"/>
          <w:szCs w:val="24"/>
        </w:rPr>
        <w:t>托普卡帕宫博物馆里陈列和收藏着中国宋、元、明、清时代的上万件珍贵瓷器</w:t>
      </w:r>
      <w:r w:rsidR="000B3269">
        <w:rPr>
          <w:rFonts w:ascii="宋体" w:hAnsi="宋体" w:cs="宋体" w:hint="eastAsia"/>
          <w:sz w:val="24"/>
          <w:szCs w:val="24"/>
        </w:rPr>
        <w:t>与拜占庭帝国王侯袍服</w:t>
      </w:r>
      <w:r w:rsidR="00CE1E51">
        <w:rPr>
          <w:rFonts w:ascii="宋体" w:hAnsi="宋体" w:cs="宋体" w:hint="eastAsia"/>
          <w:sz w:val="24"/>
          <w:szCs w:val="24"/>
        </w:rPr>
        <w:t>。其中</w:t>
      </w:r>
      <w:r w:rsidR="008B079A">
        <w:rPr>
          <w:rFonts w:ascii="宋体" w:hAnsi="宋体" w:cs="宋体" w:hint="eastAsia"/>
          <w:sz w:val="24"/>
          <w:szCs w:val="24"/>
        </w:rPr>
        <w:t>，有</w:t>
      </w:r>
      <w:r w:rsidR="000B3269">
        <w:rPr>
          <w:rFonts w:ascii="宋体" w:hAnsi="宋体" w:cs="宋体" w:hint="eastAsia"/>
          <w:sz w:val="24"/>
          <w:szCs w:val="24"/>
        </w:rPr>
        <w:t>绘制着赤壁图与</w:t>
      </w:r>
      <w:r w:rsidR="003305F1">
        <w:rPr>
          <w:rFonts w:ascii="宋体" w:hAnsi="宋体" w:cs="宋体" w:hint="eastAsia"/>
          <w:sz w:val="24"/>
          <w:szCs w:val="24"/>
        </w:rPr>
        <w:t>苏东坡</w:t>
      </w:r>
      <w:r w:rsidR="000B3269">
        <w:rPr>
          <w:rFonts w:ascii="宋体" w:hAnsi="宋体" w:cs="宋体" w:hint="eastAsia"/>
          <w:sz w:val="24"/>
          <w:szCs w:val="24"/>
        </w:rPr>
        <w:t>《赤壁赋》的</w:t>
      </w:r>
      <w:r w:rsidR="00CE1E51">
        <w:rPr>
          <w:rFonts w:ascii="宋体" w:hAnsi="宋体" w:cs="宋体" w:hint="eastAsia"/>
          <w:sz w:val="24"/>
          <w:szCs w:val="24"/>
        </w:rPr>
        <w:t>稀世珍宝瓷器</w:t>
      </w:r>
      <w:r w:rsidR="003305F1">
        <w:rPr>
          <w:rFonts w:ascii="宋体" w:hAnsi="宋体" w:cs="宋体" w:hint="eastAsia"/>
          <w:sz w:val="24"/>
          <w:szCs w:val="24"/>
        </w:rPr>
        <w:t>，还有</w:t>
      </w:r>
      <w:r w:rsidR="008B079A">
        <w:rPr>
          <w:rFonts w:ascii="宋体" w:hAnsi="宋体" w:cs="宋体" w:hint="eastAsia"/>
          <w:sz w:val="24"/>
          <w:szCs w:val="24"/>
        </w:rPr>
        <w:t>用中国绸缎所制作的王公大臣</w:t>
      </w:r>
      <w:r w:rsidR="003305F1">
        <w:rPr>
          <w:rFonts w:ascii="宋体" w:hAnsi="宋体" w:cs="宋体" w:hint="eastAsia"/>
          <w:sz w:val="24"/>
          <w:szCs w:val="24"/>
        </w:rPr>
        <w:t>的袍服等</w:t>
      </w:r>
      <w:r w:rsidR="00CE1E51">
        <w:rPr>
          <w:rFonts w:ascii="宋体" w:hAnsi="宋体" w:cs="宋体" w:hint="eastAsia"/>
          <w:sz w:val="24"/>
          <w:szCs w:val="24"/>
        </w:rPr>
        <w:t>都是</w:t>
      </w:r>
      <w:r w:rsidR="003305F1">
        <w:rPr>
          <w:rFonts w:ascii="宋体" w:hAnsi="宋体" w:cs="宋体" w:hint="eastAsia"/>
          <w:sz w:val="24"/>
          <w:szCs w:val="24"/>
        </w:rPr>
        <w:t>研究中土古代人文交流最宝贵的文物</w:t>
      </w:r>
      <w:r w:rsidR="00CE1E51">
        <w:rPr>
          <w:rFonts w:ascii="宋体" w:hAnsi="宋体" w:cs="宋体" w:hint="eastAsia"/>
          <w:sz w:val="24"/>
          <w:szCs w:val="24"/>
        </w:rPr>
        <w:t>。</w:t>
      </w:r>
      <w:r w:rsidR="003305F1">
        <w:rPr>
          <w:rFonts w:ascii="宋体" w:hAnsi="宋体" w:cs="宋体" w:hint="eastAsia"/>
          <w:sz w:val="24"/>
          <w:szCs w:val="24"/>
        </w:rPr>
        <w:t>特别值得一提的是，土耳其的托普卡帕宫博物馆，就是中土建筑文化有机融合的艺术殿堂，其门檐彩画和中国故宫的山水彩画的构图着色、笔调风格十分相似，是中土两国人民在漫长的历史长河中友好交往的又一佐证</w:t>
      </w:r>
      <w:r w:rsidR="00673D11">
        <w:rPr>
          <w:rFonts w:ascii="宋体" w:hAnsi="宋体" w:cs="宋体" w:hint="eastAsia"/>
          <w:sz w:val="24"/>
          <w:szCs w:val="24"/>
        </w:rPr>
        <w:t>。作为</w:t>
      </w:r>
      <w:r w:rsidR="00CE1E51">
        <w:rPr>
          <w:rFonts w:ascii="宋体" w:hAnsi="宋体" w:cs="宋体" w:hint="eastAsia"/>
          <w:sz w:val="24"/>
          <w:szCs w:val="24"/>
        </w:rPr>
        <w:t>历史</w:t>
      </w:r>
      <w:r w:rsidR="00673D11">
        <w:rPr>
          <w:rFonts w:ascii="宋体" w:hAnsi="宋体" w:cs="宋体" w:hint="eastAsia"/>
          <w:sz w:val="24"/>
          <w:szCs w:val="24"/>
        </w:rPr>
        <w:t>名城的</w:t>
      </w:r>
      <w:r w:rsidR="00CE1E51">
        <w:rPr>
          <w:rFonts w:ascii="宋体" w:hAnsi="宋体" w:cs="宋体" w:hint="eastAsia"/>
          <w:sz w:val="24"/>
          <w:szCs w:val="24"/>
        </w:rPr>
        <w:t>伊斯坦布尔，</w:t>
      </w:r>
      <w:r w:rsidR="00673D11">
        <w:rPr>
          <w:rFonts w:ascii="宋体" w:hAnsi="宋体" w:cs="宋体" w:hint="eastAsia"/>
          <w:sz w:val="24"/>
          <w:szCs w:val="24"/>
        </w:rPr>
        <w:t>因</w:t>
      </w:r>
      <w:r w:rsidR="00CE1E51">
        <w:rPr>
          <w:rFonts w:ascii="宋体" w:hAnsi="宋体" w:cs="宋体" w:hint="eastAsia"/>
          <w:sz w:val="24"/>
          <w:szCs w:val="24"/>
        </w:rPr>
        <w:t>位于古代</w:t>
      </w:r>
      <w:r w:rsidR="00673D11">
        <w:rPr>
          <w:rFonts w:ascii="宋体" w:hAnsi="宋体" w:cs="宋体"/>
          <w:sz w:val="24"/>
          <w:szCs w:val="24"/>
        </w:rPr>
        <w:t>“</w:t>
      </w:r>
      <w:r w:rsidR="00CE1E51">
        <w:rPr>
          <w:rFonts w:ascii="宋体" w:hAnsi="宋体" w:cs="宋体" w:hint="eastAsia"/>
          <w:sz w:val="24"/>
          <w:szCs w:val="24"/>
        </w:rPr>
        <w:t>丝绸之路</w:t>
      </w:r>
      <w:r w:rsidR="00673D11">
        <w:rPr>
          <w:rFonts w:ascii="宋体" w:hAnsi="宋体" w:cs="宋体"/>
          <w:sz w:val="24"/>
          <w:szCs w:val="24"/>
        </w:rPr>
        <w:t>”</w:t>
      </w:r>
      <w:r w:rsidR="00CE1E51">
        <w:rPr>
          <w:rFonts w:ascii="宋体" w:hAnsi="宋体" w:cs="宋体" w:hint="eastAsia"/>
          <w:sz w:val="24"/>
          <w:szCs w:val="24"/>
        </w:rPr>
        <w:t>的西端，中国的</w:t>
      </w:r>
      <w:r w:rsidR="00673D11">
        <w:rPr>
          <w:rFonts w:ascii="宋体" w:hAnsi="宋体" w:cs="宋体" w:hint="eastAsia"/>
          <w:sz w:val="24"/>
          <w:szCs w:val="24"/>
        </w:rPr>
        <w:t>瓷器、丝绸等</w:t>
      </w:r>
      <w:r w:rsidR="00CE1E51">
        <w:rPr>
          <w:rFonts w:ascii="宋体" w:hAnsi="宋体" w:cs="宋体" w:hint="eastAsia"/>
          <w:sz w:val="24"/>
          <w:szCs w:val="24"/>
        </w:rPr>
        <w:t>商品</w:t>
      </w:r>
      <w:r w:rsidR="00673D11">
        <w:rPr>
          <w:rFonts w:ascii="宋体" w:hAnsi="宋体" w:cs="宋体" w:hint="eastAsia"/>
          <w:sz w:val="24"/>
          <w:szCs w:val="24"/>
        </w:rPr>
        <w:t>与四大发明等技术均</w:t>
      </w:r>
      <w:r w:rsidR="00CE1E51">
        <w:rPr>
          <w:rFonts w:ascii="宋体" w:hAnsi="宋体" w:cs="宋体" w:hint="eastAsia"/>
          <w:sz w:val="24"/>
          <w:szCs w:val="24"/>
        </w:rPr>
        <w:t>经丝路</w:t>
      </w:r>
      <w:r w:rsidR="00673D11">
        <w:rPr>
          <w:rFonts w:ascii="宋体" w:hAnsi="宋体" w:cs="宋体" w:hint="eastAsia"/>
          <w:sz w:val="24"/>
          <w:szCs w:val="24"/>
        </w:rPr>
        <w:t>商道到达</w:t>
      </w:r>
      <w:r w:rsidR="00CE1E51">
        <w:rPr>
          <w:rFonts w:ascii="宋体" w:hAnsi="宋体" w:cs="宋体" w:hint="eastAsia"/>
          <w:sz w:val="24"/>
          <w:szCs w:val="24"/>
        </w:rPr>
        <w:t>伊斯坦布尔，</w:t>
      </w:r>
      <w:r w:rsidR="00673D11">
        <w:rPr>
          <w:rFonts w:ascii="宋体" w:hAnsi="宋体" w:cs="宋体" w:hint="eastAsia"/>
          <w:sz w:val="24"/>
          <w:szCs w:val="24"/>
        </w:rPr>
        <w:t>再由土耳其人传至</w:t>
      </w:r>
      <w:r w:rsidR="00CE1E51">
        <w:rPr>
          <w:rFonts w:ascii="宋体" w:hAnsi="宋体" w:cs="宋体" w:hint="eastAsia"/>
          <w:sz w:val="24"/>
          <w:szCs w:val="24"/>
        </w:rPr>
        <w:t>欧洲，因此</w:t>
      </w:r>
      <w:r w:rsidR="00673D11">
        <w:rPr>
          <w:rFonts w:ascii="宋体" w:hAnsi="宋体" w:cs="宋体" w:hint="eastAsia"/>
          <w:sz w:val="24"/>
          <w:szCs w:val="24"/>
        </w:rPr>
        <w:t>，伊斯坦布尔被</w:t>
      </w:r>
      <w:r w:rsidR="00CE1E51">
        <w:rPr>
          <w:rFonts w:ascii="宋体" w:hAnsi="宋体" w:cs="宋体" w:hint="eastAsia"/>
          <w:sz w:val="24"/>
          <w:szCs w:val="24"/>
        </w:rPr>
        <w:t>马克思称之为“沟通东西方的黄金桥梁”。</w:t>
      </w:r>
      <w:r w:rsidR="00D61D93">
        <w:rPr>
          <w:rFonts w:ascii="宋体" w:hAnsi="宋体" w:cs="宋体" w:hint="eastAsia"/>
          <w:kern w:val="0"/>
          <w:sz w:val="24"/>
          <w:szCs w:val="24"/>
        </w:rPr>
        <w:t>作为中土共同文化遗产的代表，“阿凡提”形象</w:t>
      </w:r>
      <w:r w:rsidR="00D61D93" w:rsidRPr="003C7AF2">
        <w:rPr>
          <w:rFonts w:ascii="宋体" w:hAnsi="宋体" w:cs="宋体" w:hint="eastAsia"/>
          <w:kern w:val="0"/>
          <w:sz w:val="24"/>
          <w:szCs w:val="24"/>
        </w:rPr>
        <w:t>一直</w:t>
      </w:r>
      <w:r w:rsidR="00D61D93">
        <w:rPr>
          <w:rFonts w:ascii="宋体" w:hAnsi="宋体" w:cs="宋体" w:hint="eastAsia"/>
          <w:kern w:val="0"/>
          <w:sz w:val="24"/>
          <w:szCs w:val="24"/>
        </w:rPr>
        <w:t>在中土民间艺术作品中流传甚广，并演绎成一种</w:t>
      </w:r>
      <w:r w:rsidR="00D61D93" w:rsidRPr="003C7AF2">
        <w:rPr>
          <w:rFonts w:ascii="宋体" w:hAnsi="宋体" w:cs="宋体" w:hint="eastAsia"/>
          <w:kern w:val="0"/>
          <w:sz w:val="24"/>
          <w:szCs w:val="24"/>
        </w:rPr>
        <w:t>泛文化现象，对促进</w:t>
      </w:r>
      <w:r w:rsidR="00D61D93">
        <w:rPr>
          <w:rFonts w:ascii="宋体" w:hAnsi="宋体" w:cs="宋体" w:hint="eastAsia"/>
          <w:kern w:val="0"/>
          <w:sz w:val="24"/>
          <w:szCs w:val="24"/>
        </w:rPr>
        <w:t>中土文明</w:t>
      </w:r>
      <w:r w:rsidR="00D61D93" w:rsidRPr="003C7AF2">
        <w:rPr>
          <w:rFonts w:ascii="宋体" w:hAnsi="宋体" w:cs="宋体" w:hint="eastAsia"/>
          <w:kern w:val="0"/>
          <w:sz w:val="24"/>
          <w:szCs w:val="24"/>
        </w:rPr>
        <w:t>交流和互信起到</w:t>
      </w:r>
      <w:r w:rsidR="00D61D93">
        <w:rPr>
          <w:rFonts w:ascii="宋体" w:hAnsi="宋体" w:cs="宋体" w:hint="eastAsia"/>
          <w:kern w:val="0"/>
          <w:sz w:val="24"/>
          <w:szCs w:val="24"/>
        </w:rPr>
        <w:t>了积极的推动</w:t>
      </w:r>
      <w:r w:rsidR="00D61D93" w:rsidRPr="003C7AF2">
        <w:rPr>
          <w:rFonts w:ascii="宋体" w:hAnsi="宋体" w:cs="宋体" w:hint="eastAsia"/>
          <w:kern w:val="0"/>
          <w:sz w:val="24"/>
          <w:szCs w:val="24"/>
        </w:rPr>
        <w:t>作用。</w:t>
      </w:r>
      <w:r w:rsidR="008A0716" w:rsidRPr="00584B3A">
        <w:rPr>
          <w:rFonts w:ascii="宋体" w:hAnsi="宋体" w:cs="宋体" w:hint="eastAsia"/>
          <w:b/>
          <w:kern w:val="0"/>
          <w:sz w:val="24"/>
          <w:szCs w:val="24"/>
        </w:rPr>
        <w:t>作为“丝绸之路”东西两端国力强盛的两大王朝，</w:t>
      </w:r>
      <w:r w:rsidR="008A0716" w:rsidRPr="00AB36B4">
        <w:rPr>
          <w:rFonts w:ascii="宋体" w:hAnsi="宋体" w:cs="宋体"/>
          <w:b/>
          <w:sz w:val="24"/>
          <w:szCs w:val="24"/>
        </w:rPr>
        <w:t>自古以来</w:t>
      </w:r>
      <w:r w:rsidR="008A0716">
        <w:rPr>
          <w:rFonts w:ascii="宋体" w:hAnsi="宋体" w:cs="宋体" w:hint="eastAsia"/>
          <w:kern w:val="0"/>
          <w:sz w:val="24"/>
          <w:szCs w:val="24"/>
        </w:rPr>
        <w:t>就</w:t>
      </w:r>
      <w:r w:rsidR="00CE4AE9" w:rsidRPr="00AB36B4">
        <w:rPr>
          <w:rFonts w:ascii="宋体" w:hAnsi="宋体" w:cs="宋体" w:hint="eastAsia"/>
          <w:b/>
          <w:sz w:val="24"/>
          <w:szCs w:val="24"/>
        </w:rPr>
        <w:t>以</w:t>
      </w:r>
      <w:r w:rsidR="006B12D7" w:rsidRPr="00AB36B4">
        <w:rPr>
          <w:rFonts w:ascii="宋体" w:hAnsi="宋体" w:cs="宋体" w:hint="eastAsia"/>
          <w:b/>
          <w:sz w:val="24"/>
          <w:szCs w:val="24"/>
        </w:rPr>
        <w:t>和平</w:t>
      </w:r>
      <w:r w:rsidR="00CE4AE9" w:rsidRPr="00AB36B4">
        <w:rPr>
          <w:rFonts w:ascii="宋体" w:hAnsi="宋体" w:cs="宋体" w:hint="eastAsia"/>
          <w:b/>
          <w:sz w:val="24"/>
          <w:szCs w:val="24"/>
        </w:rPr>
        <w:t>、</w:t>
      </w:r>
      <w:r w:rsidR="006B12D7" w:rsidRPr="00AB36B4">
        <w:rPr>
          <w:rFonts w:ascii="宋体" w:hAnsi="宋体" w:cs="宋体" w:hint="eastAsia"/>
          <w:b/>
          <w:sz w:val="24"/>
          <w:szCs w:val="24"/>
        </w:rPr>
        <w:t>非和平</w:t>
      </w:r>
      <w:r w:rsidR="00CE4AE9" w:rsidRPr="00AB36B4">
        <w:rPr>
          <w:rFonts w:ascii="宋体" w:hAnsi="宋体" w:cs="宋体" w:hint="eastAsia"/>
          <w:b/>
          <w:sz w:val="24"/>
          <w:szCs w:val="24"/>
        </w:rPr>
        <w:t>方式</w:t>
      </w:r>
      <w:r w:rsidR="008A0716">
        <w:rPr>
          <w:rFonts w:ascii="宋体" w:hAnsi="宋体" w:cs="宋体" w:hint="eastAsia"/>
          <w:b/>
          <w:sz w:val="24"/>
          <w:szCs w:val="24"/>
        </w:rPr>
        <w:t>开展</w:t>
      </w:r>
      <w:r w:rsidR="00CE4AE9" w:rsidRPr="00AB36B4">
        <w:rPr>
          <w:rFonts w:ascii="宋体" w:hAnsi="宋体" w:cs="宋体" w:hint="eastAsia"/>
          <w:b/>
          <w:sz w:val="24"/>
          <w:szCs w:val="24"/>
        </w:rPr>
        <w:t>文明交往，</w:t>
      </w:r>
      <w:r w:rsidR="00D234A0" w:rsidRPr="00AB36B4">
        <w:rPr>
          <w:rFonts w:ascii="宋体" w:hAnsi="宋体" w:cs="宋体" w:hint="eastAsia"/>
          <w:b/>
          <w:sz w:val="24"/>
          <w:szCs w:val="24"/>
        </w:rPr>
        <w:t>柔软的</w:t>
      </w:r>
      <w:r w:rsidR="00AD2DD2" w:rsidRPr="00AB36B4">
        <w:rPr>
          <w:rFonts w:ascii="宋体" w:hAnsi="宋体" w:cs="宋体"/>
          <w:b/>
          <w:sz w:val="24"/>
          <w:szCs w:val="24"/>
        </w:rPr>
        <w:t>丝路</w:t>
      </w:r>
      <w:r w:rsidR="008A0716">
        <w:rPr>
          <w:rFonts w:ascii="宋体" w:hAnsi="宋体" w:cs="宋体" w:hint="eastAsia"/>
          <w:b/>
          <w:sz w:val="24"/>
          <w:szCs w:val="24"/>
        </w:rPr>
        <w:t>已</w:t>
      </w:r>
      <w:r w:rsidR="00D234A0" w:rsidRPr="00AB36B4">
        <w:rPr>
          <w:rFonts w:ascii="宋体" w:hAnsi="宋体" w:cs="宋体" w:hint="eastAsia"/>
          <w:b/>
          <w:sz w:val="24"/>
          <w:szCs w:val="24"/>
        </w:rPr>
        <w:t>成为</w:t>
      </w:r>
      <w:r w:rsidR="00AD2DD2" w:rsidRPr="00AB36B4">
        <w:rPr>
          <w:rFonts w:ascii="宋体" w:hAnsi="宋体" w:cs="宋体"/>
          <w:b/>
          <w:sz w:val="24"/>
          <w:szCs w:val="24"/>
        </w:rPr>
        <w:t>连接中土</w:t>
      </w:r>
      <w:r w:rsidR="00D234A0" w:rsidRPr="00AB36B4">
        <w:rPr>
          <w:rFonts w:ascii="宋体" w:hAnsi="宋体" w:cs="宋体" w:hint="eastAsia"/>
          <w:b/>
          <w:sz w:val="24"/>
          <w:szCs w:val="24"/>
        </w:rPr>
        <w:t>关系</w:t>
      </w:r>
      <w:r w:rsidR="00D234A0" w:rsidRPr="00AB36B4">
        <w:rPr>
          <w:rFonts w:ascii="宋体" w:hAnsi="宋体" w:cs="宋体"/>
          <w:b/>
          <w:sz w:val="24"/>
          <w:szCs w:val="24"/>
        </w:rPr>
        <w:t>的重要纽带</w:t>
      </w:r>
      <w:r w:rsidR="00584B3A">
        <w:rPr>
          <w:rFonts w:ascii="宋体" w:hAnsi="宋体" w:cs="宋体" w:hint="eastAsia"/>
          <w:b/>
          <w:sz w:val="24"/>
          <w:szCs w:val="24"/>
        </w:rPr>
        <w:t>，但其间充满艰辛与曲折。</w:t>
      </w:r>
    </w:p>
    <w:p w:rsidR="00E8212B" w:rsidRDefault="00027B14" w:rsidP="00AB36B4">
      <w:pPr>
        <w:ind w:firstLineChars="200" w:firstLine="482"/>
        <w:rPr>
          <w:rFonts w:ascii="宋体" w:hAnsi="宋体" w:cs="宋体"/>
          <w:b/>
          <w:kern w:val="0"/>
          <w:sz w:val="24"/>
          <w:szCs w:val="24"/>
        </w:rPr>
      </w:pPr>
      <w:r w:rsidRPr="00AB36B4">
        <w:rPr>
          <w:rFonts w:ascii="宋体" w:hAnsi="宋体" w:cs="宋体" w:hint="eastAsia"/>
          <w:b/>
          <w:sz w:val="24"/>
          <w:szCs w:val="24"/>
        </w:rPr>
        <w:t>在</w:t>
      </w:r>
      <w:r w:rsidR="00430AFF" w:rsidRPr="00AB36B4">
        <w:rPr>
          <w:rFonts w:ascii="宋体" w:hAnsi="宋体" w:cs="宋体" w:hint="eastAsia"/>
          <w:b/>
          <w:sz w:val="24"/>
          <w:szCs w:val="24"/>
        </w:rPr>
        <w:t>1953爆发的朝鲜</w:t>
      </w:r>
      <w:r w:rsidR="00430AFF" w:rsidRPr="00027B14">
        <w:rPr>
          <w:rFonts w:ascii="宋体" w:hAnsi="宋体" w:cs="宋体" w:hint="eastAsia"/>
          <w:sz w:val="24"/>
          <w:szCs w:val="24"/>
        </w:rPr>
        <w:t>战争中，</w:t>
      </w:r>
      <w:r>
        <w:rPr>
          <w:rFonts w:ascii="宋体" w:hAnsi="宋体" w:cs="宋体" w:hint="eastAsia"/>
          <w:sz w:val="24"/>
          <w:szCs w:val="24"/>
        </w:rPr>
        <w:t>作为美国</w:t>
      </w:r>
      <w:r w:rsidR="00430AFF" w:rsidRPr="00027B14">
        <w:rPr>
          <w:rFonts w:ascii="宋体" w:hAnsi="宋体" w:cs="宋体" w:hint="eastAsia"/>
          <w:sz w:val="24"/>
          <w:szCs w:val="24"/>
        </w:rPr>
        <w:t>铁杆盟友</w:t>
      </w:r>
      <w:r>
        <w:rPr>
          <w:rFonts w:ascii="宋体" w:hAnsi="宋体" w:cs="宋体" w:hint="eastAsia"/>
          <w:sz w:val="24"/>
          <w:szCs w:val="24"/>
        </w:rPr>
        <w:t>之一</w:t>
      </w:r>
      <w:r w:rsidR="00737FE3">
        <w:rPr>
          <w:rFonts w:ascii="宋体" w:hAnsi="宋体" w:cs="宋体" w:hint="eastAsia"/>
          <w:sz w:val="24"/>
          <w:szCs w:val="24"/>
        </w:rPr>
        <w:t>的</w:t>
      </w:r>
      <w:r w:rsidRPr="00027B14">
        <w:rPr>
          <w:rFonts w:ascii="宋体" w:hAnsi="宋体" w:cs="宋体" w:hint="eastAsia"/>
          <w:sz w:val="24"/>
          <w:szCs w:val="24"/>
        </w:rPr>
        <w:t>土耳其</w:t>
      </w:r>
      <w:r w:rsidR="00737FE3">
        <w:rPr>
          <w:rFonts w:ascii="宋体" w:hAnsi="宋体" w:cs="宋体" w:hint="eastAsia"/>
          <w:sz w:val="24"/>
          <w:szCs w:val="24"/>
        </w:rPr>
        <w:t>，曾派</w:t>
      </w:r>
      <w:r w:rsidR="00430AFF" w:rsidRPr="00027B14">
        <w:rPr>
          <w:rFonts w:ascii="宋体" w:hAnsi="宋体" w:cs="宋体" w:hint="eastAsia"/>
          <w:sz w:val="24"/>
          <w:szCs w:val="24"/>
        </w:rPr>
        <w:t>一支部队参加了美国领导的</w:t>
      </w:r>
      <w:r w:rsidR="00737FE3">
        <w:rPr>
          <w:rFonts w:ascii="宋体" w:hAnsi="宋体" w:cs="宋体" w:hint="eastAsia"/>
          <w:sz w:val="24"/>
          <w:szCs w:val="24"/>
        </w:rPr>
        <w:t>“联合国军”，</w:t>
      </w:r>
      <w:r w:rsidR="00583BC4">
        <w:rPr>
          <w:rFonts w:ascii="宋体" w:hAnsi="宋体" w:cs="宋体" w:hint="eastAsia"/>
          <w:sz w:val="24"/>
          <w:szCs w:val="24"/>
        </w:rPr>
        <w:t>土耳其士兵曾与中国人民志愿军激烈交战，</w:t>
      </w:r>
      <w:r w:rsidR="00430AFF" w:rsidRPr="00027B14">
        <w:rPr>
          <w:rFonts w:ascii="宋体" w:hAnsi="宋体" w:cs="宋体" w:hint="eastAsia"/>
          <w:sz w:val="24"/>
          <w:szCs w:val="24"/>
        </w:rPr>
        <w:lastRenderedPageBreak/>
        <w:t>两个古老民族在现代史上的</w:t>
      </w:r>
      <w:r w:rsidR="00583BC4">
        <w:rPr>
          <w:rFonts w:ascii="宋体" w:hAnsi="宋体" w:cs="宋体" w:hint="eastAsia"/>
          <w:sz w:val="24"/>
          <w:szCs w:val="24"/>
        </w:rPr>
        <w:t>首</w:t>
      </w:r>
      <w:r w:rsidR="00430AFF" w:rsidRPr="00027B14">
        <w:rPr>
          <w:rFonts w:ascii="宋体" w:hAnsi="宋体" w:cs="宋体" w:hint="eastAsia"/>
          <w:sz w:val="24"/>
          <w:szCs w:val="24"/>
        </w:rPr>
        <w:t>次重新</w:t>
      </w:r>
      <w:r w:rsidR="00583BC4">
        <w:rPr>
          <w:rFonts w:ascii="宋体" w:hAnsi="宋体" w:cs="宋体" w:hint="eastAsia"/>
          <w:sz w:val="24"/>
          <w:szCs w:val="24"/>
        </w:rPr>
        <w:t>相遇，竟</w:t>
      </w:r>
      <w:r w:rsidR="00430AFF" w:rsidRPr="00027B14">
        <w:rPr>
          <w:rFonts w:ascii="宋体" w:hAnsi="宋体" w:cs="宋体" w:hint="eastAsia"/>
          <w:sz w:val="24"/>
          <w:szCs w:val="24"/>
        </w:rPr>
        <w:t>是在朝鲜战场上</w:t>
      </w:r>
      <w:r w:rsidR="00583BC4">
        <w:rPr>
          <w:rFonts w:ascii="宋体" w:hAnsi="宋体" w:cs="宋体" w:hint="eastAsia"/>
          <w:sz w:val="24"/>
          <w:szCs w:val="24"/>
        </w:rPr>
        <w:t>的武力相接，从此双方</w:t>
      </w:r>
      <w:r w:rsidR="00583BC4" w:rsidRPr="00027B14">
        <w:rPr>
          <w:rFonts w:ascii="宋体" w:hAnsi="宋体" w:cs="宋体" w:hint="eastAsia"/>
          <w:sz w:val="24"/>
          <w:szCs w:val="24"/>
        </w:rPr>
        <w:t>间构建起了彼此负面</w:t>
      </w:r>
      <w:r w:rsidR="00583BC4">
        <w:rPr>
          <w:rFonts w:ascii="宋体" w:hAnsi="宋体" w:cs="宋体" w:hint="eastAsia"/>
          <w:sz w:val="24"/>
          <w:szCs w:val="24"/>
        </w:rPr>
        <w:t>的印象</w:t>
      </w:r>
      <w:r w:rsidR="00583BC4" w:rsidRPr="00027B14">
        <w:rPr>
          <w:rFonts w:ascii="宋体" w:hAnsi="宋体" w:cs="宋体" w:hint="eastAsia"/>
          <w:sz w:val="24"/>
          <w:szCs w:val="24"/>
        </w:rPr>
        <w:t>。</w:t>
      </w:r>
      <w:r w:rsidR="00583BC4">
        <w:rPr>
          <w:rFonts w:ascii="宋体" w:hAnsi="宋体" w:cs="宋体" w:hint="eastAsia"/>
          <w:sz w:val="24"/>
          <w:szCs w:val="24"/>
        </w:rPr>
        <w:t>在中方看来，土耳其一直就是美帝国主义的“走狗”；</w:t>
      </w:r>
      <w:r w:rsidR="00430AFF" w:rsidRPr="00027B14">
        <w:rPr>
          <w:rFonts w:ascii="宋体" w:hAnsi="宋体" w:cs="宋体" w:hint="eastAsia"/>
          <w:sz w:val="24"/>
          <w:szCs w:val="24"/>
        </w:rPr>
        <w:t>在土耳其</w:t>
      </w:r>
      <w:r w:rsidR="00583BC4">
        <w:rPr>
          <w:rFonts w:ascii="宋体" w:hAnsi="宋体" w:cs="宋体" w:hint="eastAsia"/>
          <w:sz w:val="24"/>
          <w:szCs w:val="24"/>
        </w:rPr>
        <w:t>人心中</w:t>
      </w:r>
      <w:r w:rsidR="00430AFF" w:rsidRPr="00027B14">
        <w:rPr>
          <w:rFonts w:ascii="宋体" w:hAnsi="宋体" w:cs="宋体" w:hint="eastAsia"/>
          <w:sz w:val="24"/>
          <w:szCs w:val="24"/>
        </w:rPr>
        <w:t>，也一度把中国曲解为成</w:t>
      </w:r>
      <w:r w:rsidR="00A50594">
        <w:rPr>
          <w:rFonts w:ascii="宋体" w:hAnsi="宋体" w:cs="宋体" w:hint="eastAsia"/>
          <w:sz w:val="24"/>
          <w:szCs w:val="24"/>
        </w:rPr>
        <w:t>“</w:t>
      </w:r>
      <w:r w:rsidR="00430AFF" w:rsidRPr="00027B14">
        <w:rPr>
          <w:rFonts w:ascii="宋体" w:hAnsi="宋体" w:cs="宋体" w:hint="eastAsia"/>
          <w:sz w:val="24"/>
          <w:szCs w:val="24"/>
        </w:rPr>
        <w:t>邪恶之敌</w:t>
      </w:r>
      <w:r w:rsidR="00A50594">
        <w:rPr>
          <w:rFonts w:ascii="宋体" w:hAnsi="宋体" w:cs="宋体" w:hint="eastAsia"/>
          <w:sz w:val="24"/>
          <w:szCs w:val="24"/>
        </w:rPr>
        <w:t>”</w:t>
      </w:r>
      <w:r w:rsidR="00430AFF" w:rsidRPr="00027B14">
        <w:rPr>
          <w:rFonts w:ascii="宋体" w:hAnsi="宋体" w:cs="宋体" w:hint="eastAsia"/>
          <w:sz w:val="24"/>
          <w:szCs w:val="24"/>
        </w:rPr>
        <w:t>、共产主义的</w:t>
      </w:r>
      <w:r w:rsidR="00A50594">
        <w:rPr>
          <w:rFonts w:ascii="宋体" w:hAnsi="宋体" w:cs="宋体" w:hint="eastAsia"/>
          <w:sz w:val="24"/>
          <w:szCs w:val="24"/>
        </w:rPr>
        <w:t>“</w:t>
      </w:r>
      <w:r w:rsidR="00430AFF" w:rsidRPr="00027B14">
        <w:rPr>
          <w:rFonts w:ascii="宋体" w:hAnsi="宋体" w:cs="宋体" w:hint="eastAsia"/>
          <w:sz w:val="24"/>
          <w:szCs w:val="24"/>
        </w:rPr>
        <w:t>幼稚信仰者</w:t>
      </w:r>
      <w:r w:rsidR="00A50594">
        <w:rPr>
          <w:rFonts w:ascii="宋体" w:hAnsi="宋体" w:cs="宋体" w:hint="eastAsia"/>
          <w:sz w:val="24"/>
          <w:szCs w:val="24"/>
        </w:rPr>
        <w:t>”</w:t>
      </w:r>
      <w:r w:rsidR="00583BC4">
        <w:rPr>
          <w:rFonts w:ascii="宋体" w:hAnsi="宋体" w:cs="宋体" w:hint="eastAsia"/>
          <w:sz w:val="24"/>
          <w:szCs w:val="24"/>
        </w:rPr>
        <w:t>等</w:t>
      </w:r>
      <w:r w:rsidR="0088125C">
        <w:rPr>
          <w:rFonts w:ascii="宋体" w:hAnsi="宋体" w:cs="宋体" w:hint="eastAsia"/>
          <w:sz w:val="24"/>
          <w:szCs w:val="24"/>
        </w:rPr>
        <w:t>。此</w:t>
      </w:r>
      <w:r w:rsidR="0088125C" w:rsidRPr="00027B14">
        <w:rPr>
          <w:rFonts w:ascii="宋体" w:hAnsi="宋体" w:cs="宋体" w:hint="eastAsia"/>
          <w:sz w:val="24"/>
          <w:szCs w:val="24"/>
        </w:rPr>
        <w:t>次</w:t>
      </w:r>
      <w:r w:rsidR="0088125C">
        <w:rPr>
          <w:rFonts w:ascii="宋体" w:hAnsi="宋体" w:cs="宋体" w:hint="eastAsia"/>
          <w:sz w:val="24"/>
          <w:szCs w:val="24"/>
        </w:rPr>
        <w:t>交战经历，在两大民族心理上均烙下</w:t>
      </w:r>
      <w:r w:rsidR="0088125C" w:rsidRPr="00027B14">
        <w:rPr>
          <w:rFonts w:ascii="宋体" w:hAnsi="宋体" w:cs="宋体" w:hint="eastAsia"/>
          <w:sz w:val="24"/>
          <w:szCs w:val="24"/>
        </w:rPr>
        <w:t>了</w:t>
      </w:r>
      <w:r w:rsidR="0088125C">
        <w:rPr>
          <w:rFonts w:ascii="宋体" w:hAnsi="宋体" w:cs="宋体" w:hint="eastAsia"/>
          <w:sz w:val="24"/>
          <w:szCs w:val="24"/>
        </w:rPr>
        <w:t>深远的负面影响，1971年建交后才将中土关系拉回友好往来的历史轨道，政治、经济、人文等各领域关系发展均取得了可喜成就</w:t>
      </w:r>
      <w:r w:rsidR="00AD5FB8">
        <w:rPr>
          <w:rFonts w:ascii="宋体" w:hAnsi="宋体" w:cs="宋体" w:hint="eastAsia"/>
          <w:sz w:val="24"/>
          <w:szCs w:val="24"/>
        </w:rPr>
        <w:t>：</w:t>
      </w:r>
      <w:r w:rsidR="00AD5FB8" w:rsidRPr="00DB6ACF">
        <w:rPr>
          <w:rFonts w:ascii="宋体" w:hAnsi="宋体" w:cs="宋体" w:hint="eastAsia"/>
          <w:kern w:val="0"/>
          <w:sz w:val="24"/>
          <w:szCs w:val="24"/>
        </w:rPr>
        <w:t>1973</w:t>
      </w:r>
      <w:r w:rsidR="00AD5FB8">
        <w:rPr>
          <w:rFonts w:ascii="宋体" w:hAnsi="宋体" w:cs="宋体" w:hint="eastAsia"/>
          <w:kern w:val="0"/>
          <w:sz w:val="24"/>
          <w:szCs w:val="24"/>
        </w:rPr>
        <w:t>年，中国组团第一次参加了土耳其伊兹密尔国际博览会；</w:t>
      </w:r>
      <w:r w:rsidR="00AD5FB8" w:rsidRPr="00DB6ACF">
        <w:rPr>
          <w:rFonts w:ascii="宋体" w:hAnsi="宋体" w:cs="宋体" w:hint="eastAsia"/>
          <w:kern w:val="0"/>
          <w:sz w:val="24"/>
          <w:szCs w:val="24"/>
        </w:rPr>
        <w:t>1974年10</w:t>
      </w:r>
      <w:r w:rsidR="00492319">
        <w:rPr>
          <w:rFonts w:ascii="宋体" w:hAnsi="宋体" w:cs="宋体" w:hint="eastAsia"/>
          <w:kern w:val="0"/>
          <w:sz w:val="24"/>
          <w:szCs w:val="24"/>
        </w:rPr>
        <w:t>月，土耳其阿纳多卢国家通讯社社长访华，与新华社签订</w:t>
      </w:r>
      <w:r w:rsidR="00AD5FB8">
        <w:rPr>
          <w:rFonts w:ascii="宋体" w:hAnsi="宋体" w:cs="宋体" w:hint="eastAsia"/>
          <w:kern w:val="0"/>
          <w:sz w:val="24"/>
          <w:szCs w:val="24"/>
        </w:rPr>
        <w:t>“</w:t>
      </w:r>
      <w:r w:rsidR="00AD5FB8" w:rsidRPr="00DB6ACF">
        <w:rPr>
          <w:rFonts w:ascii="宋体" w:hAnsi="宋体" w:cs="宋体" w:hint="eastAsia"/>
          <w:kern w:val="0"/>
          <w:sz w:val="24"/>
          <w:szCs w:val="24"/>
        </w:rPr>
        <w:t>新闻</w:t>
      </w:r>
      <w:r w:rsidR="00AD5FB8" w:rsidRPr="00AB36B4">
        <w:rPr>
          <w:rFonts w:ascii="宋体" w:hAnsi="宋体" w:cs="宋体" w:hint="eastAsia"/>
          <w:b/>
          <w:kern w:val="0"/>
          <w:sz w:val="24"/>
          <w:szCs w:val="24"/>
        </w:rPr>
        <w:t>合作协定”；1978年6月，</w:t>
      </w:r>
      <w:r w:rsidR="00492319">
        <w:rPr>
          <w:rFonts w:ascii="宋体" w:hAnsi="宋体" w:cs="宋体" w:hint="eastAsia"/>
          <w:b/>
          <w:kern w:val="0"/>
          <w:sz w:val="24"/>
          <w:szCs w:val="24"/>
        </w:rPr>
        <w:t>时任</w:t>
      </w:r>
      <w:r w:rsidR="00AD5FB8" w:rsidRPr="00AB36B4">
        <w:rPr>
          <w:rFonts w:ascii="宋体" w:hAnsi="宋体" w:cs="宋体" w:hint="eastAsia"/>
          <w:b/>
          <w:kern w:val="0"/>
          <w:sz w:val="24"/>
          <w:szCs w:val="24"/>
        </w:rPr>
        <w:t>外长</w:t>
      </w:r>
      <w:r w:rsidR="00492319" w:rsidRPr="00AB36B4">
        <w:rPr>
          <w:rFonts w:ascii="宋体" w:hAnsi="宋体" w:cs="宋体" w:hint="eastAsia"/>
          <w:b/>
          <w:kern w:val="0"/>
          <w:sz w:val="24"/>
          <w:szCs w:val="24"/>
        </w:rPr>
        <w:t>黄华</w:t>
      </w:r>
      <w:r w:rsidR="00492319">
        <w:rPr>
          <w:rFonts w:ascii="宋体" w:hAnsi="宋体" w:cs="宋体" w:hint="eastAsia"/>
          <w:b/>
          <w:kern w:val="0"/>
          <w:sz w:val="24"/>
          <w:szCs w:val="24"/>
        </w:rPr>
        <w:t>首次以中国外长身份</w:t>
      </w:r>
      <w:r w:rsidR="00AD5FB8" w:rsidRPr="00AB36B4">
        <w:rPr>
          <w:rFonts w:ascii="宋体" w:hAnsi="宋体" w:cs="宋体" w:hint="eastAsia"/>
          <w:b/>
          <w:kern w:val="0"/>
          <w:sz w:val="24"/>
          <w:szCs w:val="24"/>
        </w:rPr>
        <w:t>访</w:t>
      </w:r>
      <w:r w:rsidR="00492319">
        <w:rPr>
          <w:rFonts w:ascii="宋体" w:hAnsi="宋体" w:cs="宋体" w:hint="eastAsia"/>
          <w:b/>
          <w:kern w:val="0"/>
          <w:sz w:val="24"/>
          <w:szCs w:val="24"/>
        </w:rPr>
        <w:t>问了土耳其</w:t>
      </w:r>
      <w:r w:rsidR="00AD5FB8">
        <w:rPr>
          <w:rFonts w:ascii="宋体" w:hAnsi="宋体" w:cs="宋体" w:hint="eastAsia"/>
          <w:kern w:val="0"/>
          <w:sz w:val="24"/>
          <w:szCs w:val="24"/>
        </w:rPr>
        <w:t>；</w:t>
      </w:r>
      <w:r w:rsidR="00AD5FB8" w:rsidRPr="00DB6ACF">
        <w:rPr>
          <w:rFonts w:ascii="宋体" w:hAnsi="宋体" w:cs="宋体" w:hint="eastAsia"/>
          <w:kern w:val="0"/>
          <w:sz w:val="24"/>
          <w:szCs w:val="24"/>
        </w:rPr>
        <w:t>1979年，中国首次派出了一个由97名艺术表演家组成的代表团访问土耳其进行巡回演出。不久，中土两国签订了</w:t>
      </w:r>
      <w:r w:rsidR="00AD5FB8">
        <w:rPr>
          <w:rFonts w:ascii="宋体" w:hAnsi="宋体" w:cs="宋体" w:hint="eastAsia"/>
          <w:kern w:val="0"/>
          <w:sz w:val="24"/>
          <w:szCs w:val="24"/>
        </w:rPr>
        <w:t>“</w:t>
      </w:r>
      <w:r w:rsidR="00AD5FB8" w:rsidRPr="00DB6ACF">
        <w:rPr>
          <w:rFonts w:ascii="宋体" w:hAnsi="宋体" w:cs="宋体" w:hint="eastAsia"/>
          <w:kern w:val="0"/>
          <w:sz w:val="24"/>
          <w:szCs w:val="24"/>
        </w:rPr>
        <w:t>1981—1982年文化交流计划</w:t>
      </w:r>
      <w:r w:rsidR="00AD5FB8">
        <w:rPr>
          <w:rFonts w:ascii="宋体" w:hAnsi="宋体" w:cs="宋体" w:hint="eastAsia"/>
          <w:kern w:val="0"/>
          <w:sz w:val="24"/>
          <w:szCs w:val="24"/>
        </w:rPr>
        <w:t>”</w:t>
      </w:r>
      <w:r w:rsidR="00AD5FB8" w:rsidRPr="00DB6ACF">
        <w:rPr>
          <w:rFonts w:ascii="宋体" w:hAnsi="宋体" w:cs="宋体" w:hint="eastAsia"/>
          <w:kern w:val="0"/>
          <w:sz w:val="24"/>
          <w:szCs w:val="24"/>
        </w:rPr>
        <w:t>，进一步促进了两国在科学、教育、文化、艺术、新闻、广播、电视和体育等</w:t>
      </w:r>
      <w:r w:rsidR="00AD5FB8">
        <w:rPr>
          <w:rFonts w:ascii="宋体" w:hAnsi="宋体" w:cs="宋体" w:hint="eastAsia"/>
          <w:kern w:val="0"/>
          <w:sz w:val="24"/>
          <w:szCs w:val="24"/>
        </w:rPr>
        <w:t>领域合作；</w:t>
      </w:r>
      <w:r w:rsidR="00AD5FB8" w:rsidRPr="00DB6ACF">
        <w:rPr>
          <w:rFonts w:ascii="宋体" w:hAnsi="宋体" w:cs="宋体" w:hint="eastAsia"/>
          <w:kern w:val="0"/>
          <w:sz w:val="24"/>
          <w:szCs w:val="24"/>
        </w:rPr>
        <w:t>1981年，北京各界</w:t>
      </w:r>
      <w:r w:rsidR="00AD5FB8">
        <w:rPr>
          <w:rFonts w:ascii="宋体" w:hAnsi="宋体" w:cs="宋体" w:hint="eastAsia"/>
          <w:kern w:val="0"/>
          <w:sz w:val="24"/>
          <w:szCs w:val="24"/>
        </w:rPr>
        <w:t>人士怀着敬佩之情集会纪念土耳其共和国的创始人凯末尔诞辰一百周年；</w:t>
      </w:r>
      <w:r w:rsidR="00AD5FB8" w:rsidRPr="00AB36B4">
        <w:rPr>
          <w:rFonts w:ascii="宋体" w:hAnsi="宋体" w:cs="宋体" w:hint="eastAsia"/>
          <w:b/>
          <w:kern w:val="0"/>
          <w:sz w:val="24"/>
          <w:szCs w:val="24"/>
        </w:rPr>
        <w:t>1993年11月，中土签署“文化合作协定”，</w:t>
      </w:r>
      <w:r w:rsidR="00B13F34">
        <w:rPr>
          <w:rFonts w:ascii="宋体" w:hAnsi="宋体" w:cs="宋体" w:hint="eastAsia"/>
          <w:b/>
          <w:kern w:val="0"/>
          <w:sz w:val="24"/>
          <w:szCs w:val="24"/>
        </w:rPr>
        <w:t>内容包括文化、体育、教育、新闻等</w:t>
      </w:r>
      <w:r w:rsidR="00AD5FB8" w:rsidRPr="00AB36B4">
        <w:rPr>
          <w:rFonts w:ascii="宋体" w:hAnsi="宋体" w:cs="宋体" w:hint="eastAsia"/>
          <w:b/>
          <w:kern w:val="0"/>
          <w:sz w:val="24"/>
          <w:szCs w:val="24"/>
        </w:rPr>
        <w:t>领域</w:t>
      </w:r>
      <w:r w:rsidR="00B13F34">
        <w:rPr>
          <w:rFonts w:ascii="宋体" w:hAnsi="宋体" w:cs="宋体" w:hint="eastAsia"/>
          <w:b/>
          <w:kern w:val="0"/>
          <w:sz w:val="24"/>
          <w:szCs w:val="24"/>
        </w:rPr>
        <w:t>交流与合作</w:t>
      </w:r>
      <w:r w:rsidR="00AD5FB8" w:rsidRPr="00AB36B4">
        <w:rPr>
          <w:rFonts w:ascii="宋体" w:hAnsi="宋体" w:cs="宋体" w:hint="eastAsia"/>
          <w:b/>
          <w:kern w:val="0"/>
          <w:sz w:val="24"/>
          <w:szCs w:val="24"/>
        </w:rPr>
        <w:t>；2001年12月，两国签署《中华人民共和国国家旅游局和土耳其共和国旅游部关于中国公民组团赴土耳其旅游实施方案的谅解备忘录》，土耳其成为中国公民旅游目的地</w:t>
      </w:r>
      <w:r w:rsidR="00D67E57">
        <w:rPr>
          <w:rFonts w:ascii="宋体" w:hAnsi="宋体" w:cs="宋体" w:hint="eastAsia"/>
          <w:b/>
          <w:kern w:val="0"/>
          <w:sz w:val="24"/>
          <w:szCs w:val="24"/>
        </w:rPr>
        <w:t>；</w:t>
      </w:r>
      <w:r w:rsidR="00D67E57" w:rsidRPr="00DB6ACF">
        <w:rPr>
          <w:rFonts w:ascii="宋体" w:hAnsi="宋体" w:cs="宋体" w:hint="eastAsia"/>
          <w:kern w:val="0"/>
          <w:sz w:val="24"/>
          <w:szCs w:val="24"/>
        </w:rPr>
        <w:t>2008年12月，中国作家代表团首次出访土耳其，中国作家代表团一行五人拜访了土耳其作家联合会，与土耳其部分小说家、诗人、剧作家进行了座谈</w:t>
      </w:r>
      <w:r w:rsidR="00D67E57" w:rsidRPr="00AD5FB8">
        <w:rPr>
          <w:rFonts w:ascii="宋体" w:hAnsi="宋体" w:cs="宋体" w:hint="eastAsia"/>
          <w:kern w:val="0"/>
          <w:sz w:val="13"/>
          <w:szCs w:val="13"/>
        </w:rPr>
        <w:footnoteReference w:id="3"/>
      </w:r>
      <w:r w:rsidR="00D67E57">
        <w:rPr>
          <w:rFonts w:ascii="宋体" w:hAnsi="宋体" w:cs="宋体" w:hint="eastAsia"/>
          <w:kern w:val="0"/>
          <w:sz w:val="24"/>
          <w:szCs w:val="24"/>
        </w:rPr>
        <w:t>；</w:t>
      </w:r>
      <w:r w:rsidR="00AD5FB8" w:rsidRPr="00AB36B4">
        <w:rPr>
          <w:rFonts w:ascii="宋体" w:hAnsi="宋体" w:cs="宋体" w:hint="eastAsia"/>
          <w:b/>
          <w:kern w:val="0"/>
          <w:sz w:val="24"/>
          <w:szCs w:val="24"/>
        </w:rPr>
        <w:t>2010年10月，</w:t>
      </w:r>
      <w:r w:rsidR="00D67E57">
        <w:rPr>
          <w:rFonts w:ascii="宋体" w:hAnsi="宋体" w:cs="宋体" w:hint="eastAsia"/>
          <w:b/>
          <w:kern w:val="0"/>
          <w:sz w:val="24"/>
          <w:szCs w:val="24"/>
        </w:rPr>
        <w:t>时任</w:t>
      </w:r>
      <w:r w:rsidR="00AD5FB8" w:rsidRPr="00AB36B4">
        <w:rPr>
          <w:rFonts w:ascii="宋体" w:hAnsi="宋体" w:cs="宋体" w:hint="eastAsia"/>
          <w:b/>
          <w:kern w:val="0"/>
          <w:sz w:val="24"/>
          <w:szCs w:val="24"/>
        </w:rPr>
        <w:t>总理</w:t>
      </w:r>
      <w:r w:rsidR="00D67E57" w:rsidRPr="00AB36B4">
        <w:rPr>
          <w:rFonts w:ascii="宋体" w:hAnsi="宋体" w:cs="宋体" w:hint="eastAsia"/>
          <w:b/>
          <w:kern w:val="0"/>
          <w:sz w:val="24"/>
          <w:szCs w:val="24"/>
        </w:rPr>
        <w:t>温家宝</w:t>
      </w:r>
      <w:r w:rsidR="00AD5FB8" w:rsidRPr="00AB36B4">
        <w:rPr>
          <w:rFonts w:ascii="宋体" w:hAnsi="宋体" w:cs="宋体" w:hint="eastAsia"/>
          <w:b/>
          <w:kern w:val="0"/>
          <w:sz w:val="24"/>
          <w:szCs w:val="24"/>
        </w:rPr>
        <w:t>访问土耳其，宣布</w:t>
      </w:r>
      <w:r w:rsidR="00D67E57">
        <w:rPr>
          <w:rFonts w:ascii="宋体" w:hAnsi="宋体" w:cs="宋体" w:hint="eastAsia"/>
          <w:b/>
          <w:kern w:val="0"/>
          <w:sz w:val="24"/>
          <w:szCs w:val="24"/>
        </w:rPr>
        <w:t>构建</w:t>
      </w:r>
      <w:r w:rsidR="00AD5FB8" w:rsidRPr="00AB36B4">
        <w:rPr>
          <w:rFonts w:ascii="宋体" w:hAnsi="宋体" w:cs="宋体" w:hint="eastAsia"/>
          <w:b/>
          <w:kern w:val="0"/>
          <w:sz w:val="24"/>
          <w:szCs w:val="24"/>
        </w:rPr>
        <w:t>“中土战略合作关系”，</w:t>
      </w:r>
      <w:r w:rsidR="00D67E57">
        <w:rPr>
          <w:rFonts w:ascii="宋体" w:hAnsi="宋体" w:cs="宋体" w:hint="eastAsia"/>
          <w:b/>
          <w:kern w:val="0"/>
          <w:sz w:val="24"/>
          <w:szCs w:val="24"/>
        </w:rPr>
        <w:t>标志着中土关系进入历史新时期。</w:t>
      </w:r>
    </w:p>
    <w:p w:rsidR="00C453E0" w:rsidRPr="00E8212B" w:rsidRDefault="00776872" w:rsidP="00E8212B">
      <w:pPr>
        <w:ind w:firstLineChars="200" w:firstLine="480"/>
        <w:rPr>
          <w:rFonts w:ascii="宋体" w:hAnsi="宋体" w:cs="宋体"/>
          <w:kern w:val="0"/>
          <w:sz w:val="24"/>
          <w:szCs w:val="24"/>
        </w:rPr>
      </w:pPr>
      <w:r w:rsidRPr="005E1350">
        <w:rPr>
          <w:rFonts w:ascii="宋体" w:hAnsi="宋体" w:cs="宋体" w:hint="eastAsia"/>
          <w:kern w:val="0"/>
          <w:sz w:val="24"/>
          <w:szCs w:val="24"/>
        </w:rPr>
        <w:t>尽管</w:t>
      </w:r>
      <w:r w:rsidR="00AD5FB8" w:rsidRPr="005E1350">
        <w:rPr>
          <w:rFonts w:ascii="宋体" w:hAnsi="宋体" w:cs="宋体" w:hint="eastAsia"/>
          <w:kern w:val="0"/>
          <w:sz w:val="24"/>
          <w:szCs w:val="24"/>
        </w:rPr>
        <w:t>中土各</w:t>
      </w:r>
      <w:r w:rsidRPr="005E1350">
        <w:rPr>
          <w:rFonts w:ascii="宋体" w:hAnsi="宋体" w:cs="宋体" w:hint="eastAsia"/>
          <w:kern w:val="0"/>
          <w:sz w:val="24"/>
          <w:szCs w:val="24"/>
        </w:rPr>
        <w:t>领域</w:t>
      </w:r>
      <w:r w:rsidR="00AD5FB8" w:rsidRPr="005E1350">
        <w:rPr>
          <w:rFonts w:ascii="宋体" w:hAnsi="宋体" w:cs="宋体" w:hint="eastAsia"/>
          <w:kern w:val="0"/>
          <w:sz w:val="24"/>
          <w:szCs w:val="24"/>
        </w:rPr>
        <w:t>交流与合作</w:t>
      </w:r>
      <w:r w:rsidRPr="005E1350">
        <w:rPr>
          <w:rFonts w:ascii="宋体" w:hAnsi="宋体" w:cs="宋体" w:hint="eastAsia"/>
          <w:kern w:val="0"/>
          <w:sz w:val="24"/>
          <w:szCs w:val="24"/>
        </w:rPr>
        <w:t>已达到</w:t>
      </w:r>
      <w:r w:rsidR="00AD5FB8" w:rsidRPr="005E1350">
        <w:rPr>
          <w:rFonts w:ascii="宋体" w:hAnsi="宋体" w:cs="宋体" w:hint="eastAsia"/>
          <w:kern w:val="0"/>
          <w:sz w:val="24"/>
          <w:szCs w:val="24"/>
        </w:rPr>
        <w:t>新的</w:t>
      </w:r>
      <w:r w:rsidRPr="005E1350">
        <w:rPr>
          <w:rFonts w:ascii="宋体" w:hAnsi="宋体" w:cs="宋体" w:hint="eastAsia"/>
          <w:kern w:val="0"/>
          <w:sz w:val="24"/>
          <w:szCs w:val="24"/>
        </w:rPr>
        <w:t>历史</w:t>
      </w:r>
      <w:r w:rsidR="00AD5FB8" w:rsidRPr="005E1350">
        <w:rPr>
          <w:rFonts w:ascii="宋体" w:hAnsi="宋体" w:cs="宋体" w:hint="eastAsia"/>
          <w:kern w:val="0"/>
          <w:sz w:val="24"/>
          <w:szCs w:val="24"/>
        </w:rPr>
        <w:t>高度</w:t>
      </w:r>
      <w:r w:rsidRPr="005E1350">
        <w:rPr>
          <w:rFonts w:ascii="宋体" w:hAnsi="宋体" w:cs="宋体" w:hint="eastAsia"/>
          <w:kern w:val="0"/>
          <w:sz w:val="24"/>
          <w:szCs w:val="24"/>
        </w:rPr>
        <w:t>且取得了可喜的进步</w:t>
      </w:r>
      <w:r w:rsidR="00AD5FB8" w:rsidRPr="005E1350">
        <w:rPr>
          <w:rFonts w:ascii="宋体" w:hAnsi="宋体" w:cs="宋体" w:hint="eastAsia"/>
          <w:kern w:val="0"/>
          <w:sz w:val="24"/>
          <w:szCs w:val="24"/>
        </w:rPr>
        <w:t>，</w:t>
      </w:r>
      <w:r w:rsidRPr="005E1350">
        <w:rPr>
          <w:rFonts w:ascii="宋体" w:hAnsi="宋体" w:cs="宋体" w:hint="eastAsia"/>
          <w:sz w:val="24"/>
          <w:szCs w:val="24"/>
        </w:rPr>
        <w:t>但</w:t>
      </w:r>
      <w:r w:rsidR="0088125C" w:rsidRPr="005E1350">
        <w:rPr>
          <w:rFonts w:ascii="宋体" w:hAnsi="宋体" w:cs="宋体" w:hint="eastAsia"/>
          <w:sz w:val="24"/>
          <w:szCs w:val="24"/>
        </w:rPr>
        <w:t>“东突”问题</w:t>
      </w:r>
      <w:r w:rsidR="00771527" w:rsidRPr="005E1350">
        <w:rPr>
          <w:rFonts w:ascii="宋体" w:hAnsi="宋体" w:cs="宋体" w:hint="eastAsia"/>
          <w:sz w:val="24"/>
          <w:szCs w:val="24"/>
        </w:rPr>
        <w:t>却一直成为影响中土关系的主要</w:t>
      </w:r>
      <w:r w:rsidR="008E17D7" w:rsidRPr="005E1350">
        <w:rPr>
          <w:rFonts w:ascii="宋体" w:hAnsi="宋体" w:cs="宋体" w:hint="eastAsia"/>
          <w:sz w:val="24"/>
          <w:szCs w:val="24"/>
        </w:rPr>
        <w:t>挑战</w:t>
      </w:r>
      <w:r w:rsidR="00771527" w:rsidRPr="005E1350">
        <w:rPr>
          <w:rFonts w:ascii="宋体" w:hAnsi="宋体" w:cs="宋体" w:hint="eastAsia"/>
          <w:sz w:val="24"/>
          <w:szCs w:val="24"/>
        </w:rPr>
        <w:t>。</w:t>
      </w:r>
      <w:r w:rsidR="00E8212B" w:rsidRPr="005E1350">
        <w:rPr>
          <w:rFonts w:hint="eastAsia"/>
          <w:b/>
          <w:sz w:val="24"/>
          <w:szCs w:val="24"/>
        </w:rPr>
        <w:t>所谓“东突”问题，</w:t>
      </w:r>
      <w:r w:rsidR="00151173" w:rsidRPr="005E1350">
        <w:rPr>
          <w:rFonts w:hint="eastAsia"/>
          <w:b/>
          <w:sz w:val="24"/>
          <w:szCs w:val="24"/>
        </w:rPr>
        <w:t>必须置于中土交往的历史语境中来予以澄清。</w:t>
      </w:r>
      <w:r w:rsidR="00D814BA" w:rsidRPr="005E1350">
        <w:rPr>
          <w:rFonts w:hint="eastAsia"/>
          <w:b/>
          <w:sz w:val="24"/>
          <w:szCs w:val="24"/>
        </w:rPr>
        <w:t>严格意义上说，“突厥”（</w:t>
      </w:r>
      <w:r w:rsidR="00D814BA" w:rsidRPr="005E1350">
        <w:rPr>
          <w:b/>
          <w:sz w:val="24"/>
          <w:szCs w:val="24"/>
        </w:rPr>
        <w:t>Turk</w:t>
      </w:r>
      <w:r w:rsidR="00D814BA" w:rsidRPr="005E1350">
        <w:rPr>
          <w:rFonts w:hint="eastAsia"/>
          <w:b/>
          <w:sz w:val="24"/>
          <w:szCs w:val="24"/>
        </w:rPr>
        <w:t>）指的是公元后</w:t>
      </w:r>
      <w:r w:rsidR="00D814BA" w:rsidRPr="005E1350">
        <w:rPr>
          <w:b/>
          <w:sz w:val="24"/>
          <w:szCs w:val="24"/>
        </w:rPr>
        <w:t>6</w:t>
      </w:r>
      <w:r w:rsidR="00D814BA" w:rsidRPr="005E1350">
        <w:rPr>
          <w:rFonts w:hint="eastAsia"/>
          <w:b/>
          <w:sz w:val="24"/>
          <w:szCs w:val="24"/>
        </w:rPr>
        <w:t>～</w:t>
      </w:r>
      <w:r w:rsidR="00F5744E" w:rsidRPr="005E1350">
        <w:rPr>
          <w:b/>
          <w:sz w:val="24"/>
          <w:szCs w:val="24"/>
        </w:rPr>
        <w:t>8</w:t>
      </w:r>
      <w:r w:rsidR="00D814BA" w:rsidRPr="005E1350">
        <w:rPr>
          <w:rFonts w:hint="eastAsia"/>
          <w:b/>
          <w:sz w:val="24"/>
          <w:szCs w:val="24"/>
        </w:rPr>
        <w:t>世纪活跃在亚洲草原北部的一个古代游牧民族。突厥最初属柔然人统治，</w:t>
      </w:r>
      <w:r w:rsidR="00F5744E" w:rsidRPr="005E1350">
        <w:rPr>
          <w:b/>
          <w:sz w:val="24"/>
          <w:szCs w:val="24"/>
        </w:rPr>
        <w:t>6</w:t>
      </w:r>
      <w:r w:rsidR="00D814BA" w:rsidRPr="005E1350">
        <w:rPr>
          <w:rFonts w:hint="eastAsia"/>
          <w:b/>
          <w:sz w:val="24"/>
          <w:szCs w:val="24"/>
        </w:rPr>
        <w:t>世纪中叶归并铁勒部，灭柔然汗国，建突厥汗国。势力十分强盛，</w:t>
      </w:r>
      <w:r w:rsidR="00D814BA" w:rsidRPr="005E1350">
        <w:rPr>
          <w:b/>
          <w:sz w:val="24"/>
          <w:szCs w:val="24"/>
        </w:rPr>
        <w:t>6</w:t>
      </w:r>
      <w:r w:rsidR="00D814BA" w:rsidRPr="005E1350">
        <w:rPr>
          <w:rFonts w:hint="eastAsia"/>
          <w:b/>
          <w:sz w:val="24"/>
          <w:szCs w:val="24"/>
        </w:rPr>
        <w:t>世纪末突厥分裂为东、西两</w:t>
      </w:r>
      <w:r w:rsidR="00F5744E" w:rsidRPr="005E1350">
        <w:rPr>
          <w:rFonts w:hint="eastAsia"/>
          <w:b/>
          <w:sz w:val="24"/>
          <w:szCs w:val="24"/>
        </w:rPr>
        <w:t>个</w:t>
      </w:r>
      <w:r w:rsidR="00D814BA" w:rsidRPr="005E1350">
        <w:rPr>
          <w:rFonts w:hint="eastAsia"/>
          <w:b/>
          <w:sz w:val="24"/>
          <w:szCs w:val="24"/>
        </w:rPr>
        <w:t>汗国，后相继归顺于唐王朝。唐末，东</w:t>
      </w:r>
      <w:r w:rsidR="00F5744E" w:rsidRPr="005E1350">
        <w:rPr>
          <w:rFonts w:hint="eastAsia"/>
          <w:b/>
          <w:sz w:val="24"/>
          <w:szCs w:val="24"/>
        </w:rPr>
        <w:t>、西突厥衰败，突厥人逐渐融入</w:t>
      </w:r>
      <w:r w:rsidR="00D814BA" w:rsidRPr="005E1350">
        <w:rPr>
          <w:rFonts w:hint="eastAsia"/>
          <w:b/>
          <w:sz w:val="24"/>
          <w:szCs w:val="24"/>
        </w:rPr>
        <w:t>其他民族</w:t>
      </w:r>
      <w:r w:rsidR="00F5744E" w:rsidRPr="005E1350">
        <w:rPr>
          <w:rStyle w:val="a6"/>
          <w:b/>
          <w:sz w:val="24"/>
          <w:szCs w:val="24"/>
        </w:rPr>
        <w:footnoteReference w:id="4"/>
      </w:r>
      <w:r w:rsidR="008F3496" w:rsidRPr="005E1350">
        <w:rPr>
          <w:rFonts w:hint="eastAsia"/>
          <w:b/>
          <w:sz w:val="24"/>
          <w:szCs w:val="24"/>
        </w:rPr>
        <w:t>而消失了。</w:t>
      </w:r>
      <w:r w:rsidR="0043421D" w:rsidRPr="005E1350">
        <w:rPr>
          <w:b/>
          <w:sz w:val="24"/>
          <w:szCs w:val="24"/>
        </w:rPr>
        <w:t>但</w:t>
      </w:r>
      <w:r w:rsidR="008F54CD" w:rsidRPr="005E1350">
        <w:rPr>
          <w:rFonts w:hint="eastAsia"/>
          <w:b/>
          <w:sz w:val="24"/>
          <w:szCs w:val="24"/>
        </w:rPr>
        <w:t>是，</w:t>
      </w:r>
      <w:r w:rsidR="0043421D" w:rsidRPr="005E1350">
        <w:rPr>
          <w:rFonts w:hint="eastAsia"/>
          <w:b/>
          <w:sz w:val="24"/>
          <w:szCs w:val="24"/>
        </w:rPr>
        <w:t>“</w:t>
      </w:r>
      <w:r w:rsidR="0043421D" w:rsidRPr="005E1350">
        <w:rPr>
          <w:b/>
          <w:sz w:val="24"/>
          <w:szCs w:val="24"/>
        </w:rPr>
        <w:t>突厥</w:t>
      </w:r>
      <w:r w:rsidR="0043421D" w:rsidRPr="005E1350">
        <w:rPr>
          <w:rFonts w:hint="eastAsia"/>
          <w:b/>
          <w:sz w:val="24"/>
          <w:szCs w:val="24"/>
        </w:rPr>
        <w:t>”一</w:t>
      </w:r>
      <w:r w:rsidR="0043421D" w:rsidRPr="005E1350">
        <w:rPr>
          <w:b/>
          <w:sz w:val="24"/>
          <w:szCs w:val="24"/>
        </w:rPr>
        <w:t>词</w:t>
      </w:r>
      <w:r w:rsidR="008F54CD" w:rsidRPr="005E1350">
        <w:rPr>
          <w:rFonts w:hint="eastAsia"/>
          <w:b/>
          <w:sz w:val="24"/>
          <w:szCs w:val="24"/>
        </w:rPr>
        <w:t>却</w:t>
      </w:r>
      <w:r w:rsidR="0043421D" w:rsidRPr="005E1350">
        <w:rPr>
          <w:rFonts w:hint="eastAsia"/>
          <w:b/>
          <w:sz w:val="24"/>
          <w:szCs w:val="24"/>
        </w:rPr>
        <w:t>被</w:t>
      </w:r>
      <w:r w:rsidR="008F54CD" w:rsidRPr="005E1350">
        <w:rPr>
          <w:rFonts w:hint="eastAsia"/>
          <w:b/>
          <w:sz w:val="24"/>
          <w:szCs w:val="24"/>
        </w:rPr>
        <w:t>视</w:t>
      </w:r>
      <w:r w:rsidR="0043421D" w:rsidRPr="005E1350">
        <w:rPr>
          <w:b/>
          <w:sz w:val="24"/>
          <w:szCs w:val="24"/>
        </w:rPr>
        <w:t>为语言学</w:t>
      </w:r>
      <w:r w:rsidR="0043421D" w:rsidRPr="005E1350">
        <w:rPr>
          <w:rFonts w:hint="eastAsia"/>
          <w:b/>
          <w:sz w:val="24"/>
          <w:szCs w:val="24"/>
        </w:rPr>
        <w:t>、</w:t>
      </w:r>
      <w:r w:rsidR="0043421D" w:rsidRPr="005E1350">
        <w:rPr>
          <w:b/>
          <w:sz w:val="24"/>
          <w:szCs w:val="24"/>
        </w:rPr>
        <w:t>地理</w:t>
      </w:r>
      <w:r w:rsidR="00192D16" w:rsidRPr="005E1350">
        <w:rPr>
          <w:b/>
          <w:sz w:val="24"/>
          <w:szCs w:val="24"/>
        </w:rPr>
        <w:t>学概念</w:t>
      </w:r>
      <w:r w:rsidR="0043421D" w:rsidRPr="005E1350">
        <w:rPr>
          <w:rFonts w:hint="eastAsia"/>
          <w:b/>
          <w:sz w:val="24"/>
          <w:szCs w:val="24"/>
        </w:rPr>
        <w:t>沿</w:t>
      </w:r>
      <w:r w:rsidR="003B2C20" w:rsidRPr="005E1350">
        <w:rPr>
          <w:b/>
          <w:sz w:val="24"/>
          <w:szCs w:val="24"/>
        </w:rPr>
        <w:t>用</w:t>
      </w:r>
      <w:r w:rsidR="008F54CD" w:rsidRPr="005E1350">
        <w:rPr>
          <w:rFonts w:hint="eastAsia"/>
          <w:b/>
          <w:sz w:val="24"/>
          <w:szCs w:val="24"/>
        </w:rPr>
        <w:t>至今</w:t>
      </w:r>
      <w:r w:rsidR="00192D16" w:rsidRPr="005E1350">
        <w:rPr>
          <w:rFonts w:hint="eastAsia"/>
          <w:b/>
          <w:sz w:val="24"/>
          <w:szCs w:val="24"/>
        </w:rPr>
        <w:t>，</w:t>
      </w:r>
      <w:r w:rsidR="00EE3731" w:rsidRPr="005E1350">
        <w:rPr>
          <w:rFonts w:hint="eastAsia"/>
          <w:b/>
          <w:sz w:val="24"/>
          <w:szCs w:val="24"/>
        </w:rPr>
        <w:t>且在</w:t>
      </w:r>
      <w:r w:rsidR="00512372" w:rsidRPr="005E1350">
        <w:rPr>
          <w:rFonts w:hint="eastAsia"/>
          <w:b/>
          <w:sz w:val="24"/>
          <w:szCs w:val="24"/>
        </w:rPr>
        <w:t>19</w:t>
      </w:r>
      <w:r w:rsidR="00512372" w:rsidRPr="005E1350">
        <w:rPr>
          <w:rFonts w:hint="eastAsia"/>
          <w:b/>
          <w:sz w:val="24"/>
          <w:szCs w:val="24"/>
        </w:rPr>
        <w:t>世纪末</w:t>
      </w:r>
      <w:r w:rsidR="00EE3731" w:rsidRPr="005E1350">
        <w:rPr>
          <w:rFonts w:hint="eastAsia"/>
          <w:b/>
          <w:sz w:val="24"/>
          <w:szCs w:val="24"/>
        </w:rPr>
        <w:t>至</w:t>
      </w:r>
      <w:r w:rsidR="00F16608" w:rsidRPr="005E1350">
        <w:rPr>
          <w:b/>
          <w:sz w:val="24"/>
          <w:szCs w:val="24"/>
        </w:rPr>
        <w:t>20</w:t>
      </w:r>
      <w:r w:rsidR="00EE3731" w:rsidRPr="005E1350">
        <w:rPr>
          <w:rFonts w:hint="eastAsia"/>
          <w:b/>
          <w:sz w:val="24"/>
          <w:szCs w:val="24"/>
        </w:rPr>
        <w:t>世纪初，一些境外殖民主义者有意称我国新疆为</w:t>
      </w:r>
      <w:r w:rsidR="00F16608" w:rsidRPr="005E1350">
        <w:rPr>
          <w:rFonts w:hint="eastAsia"/>
          <w:b/>
          <w:sz w:val="24"/>
          <w:szCs w:val="24"/>
        </w:rPr>
        <w:t>“东突厥斯坦</w:t>
      </w:r>
      <w:r w:rsidR="00F16608" w:rsidRPr="005E1350">
        <w:rPr>
          <w:b/>
          <w:sz w:val="24"/>
          <w:szCs w:val="24"/>
        </w:rPr>
        <w:t>”</w:t>
      </w:r>
      <w:r w:rsidR="00F16608" w:rsidRPr="005E1350">
        <w:rPr>
          <w:rFonts w:hint="eastAsia"/>
          <w:b/>
          <w:sz w:val="24"/>
          <w:szCs w:val="24"/>
        </w:rPr>
        <w:t>、苏联的</w:t>
      </w:r>
      <w:r w:rsidR="00EE3731" w:rsidRPr="005E1350">
        <w:rPr>
          <w:rFonts w:hint="eastAsia"/>
          <w:b/>
          <w:sz w:val="24"/>
          <w:szCs w:val="24"/>
        </w:rPr>
        <w:t>中亚</w:t>
      </w:r>
      <w:r w:rsidR="00F16608" w:rsidRPr="005E1350">
        <w:rPr>
          <w:rFonts w:hint="eastAsia"/>
          <w:b/>
          <w:sz w:val="24"/>
          <w:szCs w:val="24"/>
        </w:rPr>
        <w:t>为“西突厥斯坦</w:t>
      </w:r>
      <w:r w:rsidR="00F16608" w:rsidRPr="005E1350">
        <w:rPr>
          <w:b/>
          <w:sz w:val="24"/>
          <w:szCs w:val="24"/>
        </w:rPr>
        <w:t>”</w:t>
      </w:r>
      <w:r w:rsidR="00EE3731" w:rsidRPr="005E1350">
        <w:rPr>
          <w:rFonts w:hint="eastAsia"/>
          <w:b/>
          <w:sz w:val="24"/>
          <w:szCs w:val="24"/>
        </w:rPr>
        <w:t>，</w:t>
      </w:r>
      <w:r w:rsidR="00F16608" w:rsidRPr="005E1350">
        <w:rPr>
          <w:rFonts w:hint="eastAsia"/>
          <w:b/>
          <w:sz w:val="24"/>
          <w:szCs w:val="24"/>
        </w:rPr>
        <w:t>编造了一套“东突厥人”家园的谬论</w:t>
      </w:r>
      <w:r w:rsidR="00F16608" w:rsidRPr="005E1350">
        <w:rPr>
          <w:rStyle w:val="a6"/>
          <w:b/>
          <w:sz w:val="24"/>
          <w:szCs w:val="24"/>
        </w:rPr>
        <w:footnoteReference w:id="5"/>
      </w:r>
      <w:r w:rsidR="00F16608" w:rsidRPr="005E1350">
        <w:rPr>
          <w:rFonts w:hint="eastAsia"/>
          <w:b/>
          <w:sz w:val="24"/>
          <w:szCs w:val="24"/>
        </w:rPr>
        <w:t>，</w:t>
      </w:r>
      <w:r w:rsidR="00EE3731" w:rsidRPr="005E1350">
        <w:rPr>
          <w:rFonts w:hint="eastAsia"/>
          <w:sz w:val="24"/>
          <w:szCs w:val="24"/>
        </w:rPr>
        <w:t>最终</w:t>
      </w:r>
      <w:r w:rsidR="002E503A" w:rsidRPr="005E1350">
        <w:rPr>
          <w:rFonts w:hint="eastAsia"/>
          <w:sz w:val="24"/>
          <w:szCs w:val="24"/>
        </w:rPr>
        <w:t>在</w:t>
      </w:r>
      <w:r w:rsidR="002E503A" w:rsidRPr="005E1350">
        <w:rPr>
          <w:sz w:val="24"/>
          <w:szCs w:val="24"/>
        </w:rPr>
        <w:t>“</w:t>
      </w:r>
      <w:r w:rsidR="002E503A" w:rsidRPr="005E1350">
        <w:rPr>
          <w:sz w:val="24"/>
          <w:szCs w:val="24"/>
        </w:rPr>
        <w:t>泛伊斯兰主义</w:t>
      </w:r>
      <w:r w:rsidR="002E503A" w:rsidRPr="005E1350">
        <w:rPr>
          <w:sz w:val="24"/>
          <w:szCs w:val="24"/>
        </w:rPr>
        <w:t>”</w:t>
      </w:r>
      <w:r w:rsidR="002E503A" w:rsidRPr="005E1350">
        <w:rPr>
          <w:sz w:val="24"/>
          <w:szCs w:val="24"/>
        </w:rPr>
        <w:t>和</w:t>
      </w:r>
      <w:r w:rsidR="002E503A" w:rsidRPr="005E1350">
        <w:rPr>
          <w:sz w:val="24"/>
          <w:szCs w:val="24"/>
        </w:rPr>
        <w:t>“</w:t>
      </w:r>
      <w:r w:rsidR="002E503A" w:rsidRPr="005E1350">
        <w:rPr>
          <w:sz w:val="24"/>
          <w:szCs w:val="24"/>
        </w:rPr>
        <w:t>泛突厥主义</w:t>
      </w:r>
      <w:r w:rsidR="002E503A" w:rsidRPr="005E1350">
        <w:rPr>
          <w:sz w:val="24"/>
          <w:szCs w:val="24"/>
        </w:rPr>
        <w:t>”</w:t>
      </w:r>
      <w:r w:rsidR="002E503A" w:rsidRPr="005E1350">
        <w:rPr>
          <w:rFonts w:hint="eastAsia"/>
          <w:sz w:val="24"/>
          <w:szCs w:val="24"/>
        </w:rPr>
        <w:t>等思潮影响下，</w:t>
      </w:r>
      <w:r w:rsidR="00861C31" w:rsidRPr="005E1350">
        <w:rPr>
          <w:sz w:val="24"/>
          <w:szCs w:val="24"/>
        </w:rPr>
        <w:t>“</w:t>
      </w:r>
      <w:r w:rsidR="00861C31" w:rsidRPr="005E1350">
        <w:rPr>
          <w:sz w:val="24"/>
          <w:szCs w:val="24"/>
        </w:rPr>
        <w:t>东突厥斯坦</w:t>
      </w:r>
      <w:r w:rsidR="00861C31" w:rsidRPr="005E1350">
        <w:rPr>
          <w:sz w:val="24"/>
          <w:szCs w:val="24"/>
        </w:rPr>
        <w:t>”</w:t>
      </w:r>
      <w:r w:rsidR="002E503A" w:rsidRPr="005E1350">
        <w:rPr>
          <w:rFonts w:hint="eastAsia"/>
          <w:sz w:val="24"/>
          <w:szCs w:val="24"/>
        </w:rPr>
        <w:t>一</w:t>
      </w:r>
      <w:r w:rsidR="00861C31" w:rsidRPr="005E1350">
        <w:rPr>
          <w:sz w:val="24"/>
          <w:szCs w:val="24"/>
        </w:rPr>
        <w:t>词</w:t>
      </w:r>
      <w:r w:rsidR="002E503A" w:rsidRPr="005E1350">
        <w:rPr>
          <w:rFonts w:hint="eastAsia"/>
          <w:sz w:val="24"/>
          <w:szCs w:val="24"/>
        </w:rPr>
        <w:t>被</w:t>
      </w:r>
      <w:r w:rsidR="00861C31" w:rsidRPr="005E1350">
        <w:rPr>
          <w:sz w:val="24"/>
          <w:szCs w:val="24"/>
        </w:rPr>
        <w:t>政治</w:t>
      </w:r>
      <w:r w:rsidR="002E503A" w:rsidRPr="005E1350">
        <w:rPr>
          <w:rFonts w:hint="eastAsia"/>
          <w:sz w:val="24"/>
          <w:szCs w:val="24"/>
        </w:rPr>
        <w:t>化：</w:t>
      </w:r>
      <w:r w:rsidR="00861C31" w:rsidRPr="005E1350">
        <w:rPr>
          <w:sz w:val="24"/>
          <w:szCs w:val="24"/>
        </w:rPr>
        <w:t>“</w:t>
      </w:r>
      <w:r w:rsidR="00861C31" w:rsidRPr="005E1350">
        <w:rPr>
          <w:sz w:val="24"/>
          <w:szCs w:val="24"/>
        </w:rPr>
        <w:t>双泛</w:t>
      </w:r>
      <w:r w:rsidR="00861C31" w:rsidRPr="005E1350">
        <w:rPr>
          <w:sz w:val="24"/>
          <w:szCs w:val="24"/>
        </w:rPr>
        <w:t>”</w:t>
      </w:r>
      <w:r w:rsidR="00861C31" w:rsidRPr="005E1350">
        <w:rPr>
          <w:sz w:val="24"/>
          <w:szCs w:val="24"/>
        </w:rPr>
        <w:t>思潮虽</w:t>
      </w:r>
      <w:r w:rsidR="00F655CD" w:rsidRPr="005E1350">
        <w:rPr>
          <w:sz w:val="24"/>
          <w:szCs w:val="24"/>
        </w:rPr>
        <w:t>早期带有一定对抗西方殖民统治和沙俄民族压迫的进步意义，但其</w:t>
      </w:r>
      <w:r w:rsidR="00861C31" w:rsidRPr="005E1350">
        <w:rPr>
          <w:sz w:val="24"/>
          <w:szCs w:val="24"/>
        </w:rPr>
        <w:t>强烈超国家、超民族、超阶级的极端宗教观和民族观</w:t>
      </w:r>
      <w:r w:rsidR="00F655CD" w:rsidRPr="005E1350">
        <w:rPr>
          <w:sz w:val="24"/>
          <w:szCs w:val="24"/>
        </w:rPr>
        <w:t>，背离了原有的反抗殖民统治压迫、寻求民族发展的初衷，使其在传播</w:t>
      </w:r>
      <w:r w:rsidR="00861C31" w:rsidRPr="005E1350">
        <w:rPr>
          <w:sz w:val="24"/>
          <w:szCs w:val="24"/>
        </w:rPr>
        <w:t>过程中又形成了对一个民族国家来说的负面</w:t>
      </w:r>
      <w:r w:rsidR="00861C31" w:rsidRPr="005E1350">
        <w:rPr>
          <w:sz w:val="24"/>
          <w:szCs w:val="24"/>
        </w:rPr>
        <w:t>“</w:t>
      </w:r>
      <w:r w:rsidR="00861C31" w:rsidRPr="005E1350">
        <w:rPr>
          <w:sz w:val="24"/>
          <w:szCs w:val="24"/>
        </w:rPr>
        <w:t>解构</w:t>
      </w:r>
      <w:r w:rsidR="00861C31" w:rsidRPr="005E1350">
        <w:rPr>
          <w:sz w:val="24"/>
          <w:szCs w:val="24"/>
        </w:rPr>
        <w:t>”</w:t>
      </w:r>
      <w:r w:rsidR="00F655CD" w:rsidRPr="005E1350">
        <w:rPr>
          <w:sz w:val="24"/>
          <w:szCs w:val="24"/>
        </w:rPr>
        <w:t>性质</w:t>
      </w:r>
      <w:r w:rsidR="00F655CD" w:rsidRPr="005E1350">
        <w:rPr>
          <w:rFonts w:hint="eastAsia"/>
          <w:sz w:val="24"/>
          <w:szCs w:val="24"/>
        </w:rPr>
        <w:t>，如</w:t>
      </w:r>
      <w:r w:rsidR="00C453E0" w:rsidRPr="005E1350">
        <w:rPr>
          <w:sz w:val="24"/>
          <w:szCs w:val="24"/>
        </w:rPr>
        <w:t>1933</w:t>
      </w:r>
      <w:r w:rsidR="00F655CD" w:rsidRPr="005E1350">
        <w:rPr>
          <w:sz w:val="24"/>
          <w:szCs w:val="24"/>
        </w:rPr>
        <w:t>年在</w:t>
      </w:r>
      <w:r w:rsidR="000E0A63" w:rsidRPr="005E1350">
        <w:rPr>
          <w:rFonts w:hint="eastAsia"/>
          <w:sz w:val="24"/>
          <w:szCs w:val="24"/>
        </w:rPr>
        <w:t>新疆</w:t>
      </w:r>
      <w:r w:rsidR="00F655CD" w:rsidRPr="005E1350">
        <w:rPr>
          <w:sz w:val="24"/>
          <w:szCs w:val="24"/>
        </w:rPr>
        <w:t>建立</w:t>
      </w:r>
      <w:r w:rsidR="00F655CD" w:rsidRPr="005E1350">
        <w:rPr>
          <w:rFonts w:hint="eastAsia"/>
          <w:sz w:val="24"/>
          <w:szCs w:val="24"/>
        </w:rPr>
        <w:t>的</w:t>
      </w:r>
      <w:r w:rsidR="00C453E0" w:rsidRPr="005E1350">
        <w:rPr>
          <w:sz w:val="24"/>
          <w:szCs w:val="24"/>
        </w:rPr>
        <w:t>“</w:t>
      </w:r>
      <w:r w:rsidR="00C453E0" w:rsidRPr="005E1350">
        <w:rPr>
          <w:sz w:val="24"/>
          <w:szCs w:val="24"/>
        </w:rPr>
        <w:t>东突厥斯坦伊斯兰共和国</w:t>
      </w:r>
      <w:r w:rsidR="00C453E0" w:rsidRPr="005E1350">
        <w:rPr>
          <w:sz w:val="24"/>
          <w:szCs w:val="24"/>
        </w:rPr>
        <w:t>”</w:t>
      </w:r>
      <w:r w:rsidR="000E0A63" w:rsidRPr="005E1350">
        <w:rPr>
          <w:rFonts w:hint="eastAsia"/>
          <w:sz w:val="24"/>
          <w:szCs w:val="24"/>
        </w:rPr>
        <w:t>仅存</w:t>
      </w:r>
      <w:r w:rsidR="00F655CD" w:rsidRPr="005E1350">
        <w:rPr>
          <w:rFonts w:hint="eastAsia"/>
          <w:sz w:val="24"/>
          <w:szCs w:val="24"/>
        </w:rPr>
        <w:t>了</w:t>
      </w:r>
      <w:r w:rsidR="00F655CD" w:rsidRPr="005E1350">
        <w:rPr>
          <w:rFonts w:hint="eastAsia"/>
          <w:sz w:val="24"/>
          <w:szCs w:val="24"/>
        </w:rPr>
        <w:t>3</w:t>
      </w:r>
      <w:r w:rsidR="00F655CD" w:rsidRPr="005E1350">
        <w:rPr>
          <w:rFonts w:hint="eastAsia"/>
          <w:sz w:val="24"/>
          <w:szCs w:val="24"/>
        </w:rPr>
        <w:t>个月，</w:t>
      </w:r>
      <w:r w:rsidR="00C453E0" w:rsidRPr="005E1350">
        <w:rPr>
          <w:sz w:val="24"/>
          <w:szCs w:val="24"/>
        </w:rPr>
        <w:t>但</w:t>
      </w:r>
      <w:r w:rsidR="00F655CD" w:rsidRPr="005E1350">
        <w:rPr>
          <w:rFonts w:hint="eastAsia"/>
          <w:sz w:val="24"/>
          <w:szCs w:val="24"/>
        </w:rPr>
        <w:t>却</w:t>
      </w:r>
      <w:r w:rsidR="00F655CD" w:rsidRPr="005E1350">
        <w:rPr>
          <w:sz w:val="24"/>
          <w:szCs w:val="24"/>
        </w:rPr>
        <w:t>开了</w:t>
      </w:r>
      <w:r w:rsidR="000E0A63" w:rsidRPr="005E1350">
        <w:rPr>
          <w:rFonts w:hint="eastAsia"/>
          <w:sz w:val="24"/>
          <w:szCs w:val="24"/>
        </w:rPr>
        <w:t>肢解中国的</w:t>
      </w:r>
      <w:r w:rsidR="000E0A63" w:rsidRPr="005E1350">
        <w:rPr>
          <w:sz w:val="24"/>
          <w:szCs w:val="24"/>
        </w:rPr>
        <w:t>恶劣</w:t>
      </w:r>
      <w:r w:rsidR="000E0A63" w:rsidRPr="005E1350">
        <w:rPr>
          <w:rFonts w:hint="eastAsia"/>
          <w:sz w:val="24"/>
          <w:szCs w:val="24"/>
        </w:rPr>
        <w:t>先河</w:t>
      </w:r>
      <w:r w:rsidR="00C453E0" w:rsidRPr="005E1350">
        <w:rPr>
          <w:sz w:val="24"/>
          <w:szCs w:val="24"/>
        </w:rPr>
        <w:t>，</w:t>
      </w:r>
      <w:r w:rsidR="00415F25" w:rsidRPr="005E1350">
        <w:rPr>
          <w:rFonts w:hint="eastAsia"/>
          <w:sz w:val="24"/>
          <w:szCs w:val="24"/>
        </w:rPr>
        <w:t>首次使</w:t>
      </w:r>
      <w:r w:rsidR="00C453E0" w:rsidRPr="005E1350">
        <w:rPr>
          <w:sz w:val="24"/>
          <w:szCs w:val="24"/>
        </w:rPr>
        <w:t>“</w:t>
      </w:r>
      <w:r w:rsidR="00C453E0" w:rsidRPr="005E1350">
        <w:rPr>
          <w:sz w:val="24"/>
          <w:szCs w:val="24"/>
        </w:rPr>
        <w:t>东突厥斯坦</w:t>
      </w:r>
      <w:r w:rsidR="00C453E0" w:rsidRPr="005E1350">
        <w:rPr>
          <w:sz w:val="24"/>
          <w:szCs w:val="24"/>
        </w:rPr>
        <w:t>”</w:t>
      </w:r>
      <w:r w:rsidR="00C453E0" w:rsidRPr="005E1350">
        <w:rPr>
          <w:sz w:val="24"/>
          <w:szCs w:val="24"/>
        </w:rPr>
        <w:t>成为分裂主义的代名词。此后，大凡制造新疆分裂和独立的人，都沿用了</w:t>
      </w:r>
      <w:r w:rsidR="00C453E0" w:rsidRPr="005E1350">
        <w:rPr>
          <w:sz w:val="24"/>
          <w:szCs w:val="24"/>
        </w:rPr>
        <w:t>“</w:t>
      </w:r>
      <w:r w:rsidR="00C453E0" w:rsidRPr="005E1350">
        <w:rPr>
          <w:sz w:val="24"/>
          <w:szCs w:val="24"/>
        </w:rPr>
        <w:t>东突厥斯坦</w:t>
      </w:r>
      <w:r w:rsidR="00C453E0" w:rsidRPr="005E1350">
        <w:rPr>
          <w:sz w:val="24"/>
          <w:szCs w:val="24"/>
        </w:rPr>
        <w:t>”</w:t>
      </w:r>
      <w:r w:rsidR="00C453E0" w:rsidRPr="005E1350">
        <w:rPr>
          <w:sz w:val="24"/>
          <w:szCs w:val="24"/>
        </w:rPr>
        <w:t>这一名称</w:t>
      </w:r>
      <w:r w:rsidR="0041568A" w:rsidRPr="005E1350">
        <w:rPr>
          <w:rFonts w:hint="eastAsia"/>
          <w:sz w:val="24"/>
          <w:szCs w:val="24"/>
        </w:rPr>
        <w:t>，</w:t>
      </w:r>
      <w:r w:rsidR="00C453E0" w:rsidRPr="005E1350">
        <w:rPr>
          <w:sz w:val="24"/>
          <w:szCs w:val="24"/>
        </w:rPr>
        <w:t>“</w:t>
      </w:r>
      <w:r w:rsidR="00C453E0" w:rsidRPr="005E1350">
        <w:rPr>
          <w:sz w:val="24"/>
          <w:szCs w:val="24"/>
        </w:rPr>
        <w:t>东突厥斯坦</w:t>
      </w:r>
      <w:r w:rsidR="00C453E0" w:rsidRPr="005E1350">
        <w:rPr>
          <w:sz w:val="24"/>
          <w:szCs w:val="24"/>
        </w:rPr>
        <w:t>”</w:t>
      </w:r>
      <w:r w:rsidR="00C453E0" w:rsidRPr="005E1350">
        <w:rPr>
          <w:sz w:val="24"/>
          <w:szCs w:val="24"/>
        </w:rPr>
        <w:t>从一个不规范的地理名词变成为一个分裂主义的专用政治词汇，其背景有以下几点：一是排外。</w:t>
      </w:r>
      <w:r w:rsidR="00C453E0" w:rsidRPr="005E1350">
        <w:rPr>
          <w:sz w:val="24"/>
          <w:szCs w:val="24"/>
        </w:rPr>
        <w:t>“</w:t>
      </w:r>
      <w:r w:rsidR="00C453E0" w:rsidRPr="005E1350">
        <w:rPr>
          <w:sz w:val="24"/>
          <w:szCs w:val="24"/>
        </w:rPr>
        <w:t>东突厥斯坦伊斯兰共和国</w:t>
      </w:r>
      <w:r w:rsidR="00C453E0" w:rsidRPr="005E1350">
        <w:rPr>
          <w:sz w:val="24"/>
          <w:szCs w:val="24"/>
        </w:rPr>
        <w:t>”</w:t>
      </w:r>
      <w:r w:rsidR="00C453E0" w:rsidRPr="005E1350">
        <w:rPr>
          <w:sz w:val="24"/>
          <w:szCs w:val="24"/>
        </w:rPr>
        <w:t>宣言声称：</w:t>
      </w:r>
      <w:r w:rsidR="00C453E0" w:rsidRPr="005E1350">
        <w:rPr>
          <w:sz w:val="24"/>
          <w:szCs w:val="24"/>
        </w:rPr>
        <w:t>“</w:t>
      </w:r>
      <w:r w:rsidR="00C453E0" w:rsidRPr="005E1350">
        <w:rPr>
          <w:sz w:val="24"/>
          <w:szCs w:val="24"/>
        </w:rPr>
        <w:t>东突厥斯坦者，乃东突厥斯坦人之东突厥斯坦，无须外人来做吾人之父母</w:t>
      </w:r>
      <w:r w:rsidR="00C453E0" w:rsidRPr="005E1350">
        <w:rPr>
          <w:sz w:val="24"/>
          <w:szCs w:val="24"/>
        </w:rPr>
        <w:t>……</w:t>
      </w:r>
      <w:r w:rsidR="0041568A" w:rsidRPr="005E1350">
        <w:rPr>
          <w:sz w:val="24"/>
          <w:szCs w:val="24"/>
        </w:rPr>
        <w:t>吾人此后不用外人之语言与名称</w:t>
      </w:r>
      <w:r w:rsidR="0041568A" w:rsidRPr="005E1350">
        <w:rPr>
          <w:rFonts w:hint="eastAsia"/>
          <w:sz w:val="24"/>
          <w:szCs w:val="24"/>
        </w:rPr>
        <w:t>；</w:t>
      </w:r>
      <w:r w:rsidR="00C453E0" w:rsidRPr="005E1350">
        <w:rPr>
          <w:sz w:val="24"/>
          <w:szCs w:val="24"/>
        </w:rPr>
        <w:t>二是因为</w:t>
      </w:r>
      <w:r w:rsidR="00C453E0" w:rsidRPr="005E1350">
        <w:rPr>
          <w:sz w:val="24"/>
          <w:szCs w:val="24"/>
        </w:rPr>
        <w:t>“</w:t>
      </w:r>
      <w:r w:rsidR="00C453E0" w:rsidRPr="005E1350">
        <w:rPr>
          <w:sz w:val="24"/>
          <w:szCs w:val="24"/>
        </w:rPr>
        <w:t>泛突厥主义</w:t>
      </w:r>
      <w:r w:rsidR="00C453E0" w:rsidRPr="005E1350">
        <w:rPr>
          <w:sz w:val="24"/>
          <w:szCs w:val="24"/>
        </w:rPr>
        <w:t>”</w:t>
      </w:r>
      <w:r w:rsidR="00C453E0" w:rsidRPr="005E1350">
        <w:rPr>
          <w:sz w:val="24"/>
          <w:szCs w:val="24"/>
        </w:rPr>
        <w:t>的理念，认</w:t>
      </w:r>
      <w:r w:rsidR="00C453E0" w:rsidRPr="005E1350">
        <w:rPr>
          <w:sz w:val="24"/>
          <w:szCs w:val="24"/>
        </w:rPr>
        <w:lastRenderedPageBreak/>
        <w:t>为自己处于</w:t>
      </w:r>
      <w:r w:rsidR="00C453E0" w:rsidRPr="005E1350">
        <w:rPr>
          <w:sz w:val="24"/>
          <w:szCs w:val="24"/>
        </w:rPr>
        <w:t>“</w:t>
      </w:r>
      <w:r w:rsidR="00C453E0" w:rsidRPr="005E1350">
        <w:rPr>
          <w:sz w:val="24"/>
          <w:szCs w:val="24"/>
        </w:rPr>
        <w:t>讲突厥语民族</w:t>
      </w:r>
      <w:r w:rsidR="00C453E0" w:rsidRPr="005E1350">
        <w:rPr>
          <w:sz w:val="24"/>
          <w:szCs w:val="24"/>
        </w:rPr>
        <w:t>”</w:t>
      </w:r>
      <w:r w:rsidR="00C453E0" w:rsidRPr="005E1350">
        <w:rPr>
          <w:sz w:val="24"/>
          <w:szCs w:val="24"/>
        </w:rPr>
        <w:t>（主要分布在自土耳其至中国新疆）的东部；三是因为当时接受</w:t>
      </w:r>
      <w:r w:rsidR="00C453E0" w:rsidRPr="005E1350">
        <w:rPr>
          <w:sz w:val="24"/>
          <w:szCs w:val="24"/>
        </w:rPr>
        <w:t>“</w:t>
      </w:r>
      <w:r w:rsidR="00C453E0" w:rsidRPr="005E1350">
        <w:rPr>
          <w:sz w:val="24"/>
          <w:szCs w:val="24"/>
        </w:rPr>
        <w:t>双泛</w:t>
      </w:r>
      <w:r w:rsidR="00C453E0" w:rsidRPr="005E1350">
        <w:rPr>
          <w:sz w:val="24"/>
          <w:szCs w:val="24"/>
        </w:rPr>
        <w:t>”</w:t>
      </w:r>
      <w:r w:rsidR="00C453E0" w:rsidRPr="005E1350">
        <w:rPr>
          <w:sz w:val="24"/>
          <w:szCs w:val="24"/>
        </w:rPr>
        <w:t>的分裂势力自认为自己生活的塔里木盆地与北疆（主要是伊犁等地）地区不同，选用</w:t>
      </w:r>
      <w:r w:rsidR="00C453E0" w:rsidRPr="005E1350">
        <w:rPr>
          <w:sz w:val="24"/>
          <w:szCs w:val="24"/>
        </w:rPr>
        <w:t>“</w:t>
      </w:r>
      <w:r w:rsidR="00C453E0" w:rsidRPr="005E1350">
        <w:rPr>
          <w:sz w:val="24"/>
          <w:szCs w:val="24"/>
        </w:rPr>
        <w:t>东突厥斯坦</w:t>
      </w:r>
      <w:r w:rsidR="00C453E0" w:rsidRPr="005E1350">
        <w:rPr>
          <w:sz w:val="24"/>
          <w:szCs w:val="24"/>
        </w:rPr>
        <w:t>”</w:t>
      </w:r>
      <w:r w:rsidR="00C453E0" w:rsidRPr="005E1350">
        <w:rPr>
          <w:sz w:val="24"/>
          <w:szCs w:val="24"/>
        </w:rPr>
        <w:t>是为了和他们区别开来；四是境外有以</w:t>
      </w:r>
      <w:r w:rsidR="00C453E0" w:rsidRPr="005E1350">
        <w:rPr>
          <w:sz w:val="24"/>
          <w:szCs w:val="24"/>
        </w:rPr>
        <w:t>“</w:t>
      </w:r>
      <w:r w:rsidR="00C453E0" w:rsidRPr="005E1350">
        <w:rPr>
          <w:sz w:val="24"/>
          <w:szCs w:val="24"/>
        </w:rPr>
        <w:t>东突厥斯坦</w:t>
      </w:r>
      <w:r w:rsidR="00C453E0" w:rsidRPr="005E1350">
        <w:rPr>
          <w:sz w:val="24"/>
          <w:szCs w:val="24"/>
        </w:rPr>
        <w:t>”</w:t>
      </w:r>
      <w:r w:rsidR="00C453E0" w:rsidRPr="005E1350">
        <w:rPr>
          <w:sz w:val="24"/>
          <w:szCs w:val="24"/>
        </w:rPr>
        <w:t>称呼塔里木盆地的现成地理名称，于是选用了</w:t>
      </w:r>
      <w:r w:rsidR="00C453E0" w:rsidRPr="005E1350">
        <w:rPr>
          <w:sz w:val="24"/>
          <w:szCs w:val="24"/>
        </w:rPr>
        <w:t>“</w:t>
      </w:r>
      <w:r w:rsidR="00C453E0" w:rsidRPr="005E1350">
        <w:rPr>
          <w:sz w:val="24"/>
          <w:szCs w:val="24"/>
        </w:rPr>
        <w:t>东突厥斯坦</w:t>
      </w:r>
      <w:r w:rsidR="00C453E0" w:rsidRPr="005E1350">
        <w:rPr>
          <w:sz w:val="24"/>
          <w:szCs w:val="24"/>
        </w:rPr>
        <w:t>”</w:t>
      </w:r>
      <w:r w:rsidR="0041568A" w:rsidRPr="005E1350">
        <w:rPr>
          <w:sz w:val="24"/>
          <w:szCs w:val="24"/>
        </w:rPr>
        <w:t>作旗号</w:t>
      </w:r>
      <w:r w:rsidR="0041568A" w:rsidRPr="005E1350">
        <w:rPr>
          <w:rFonts w:hint="eastAsia"/>
          <w:sz w:val="24"/>
          <w:szCs w:val="24"/>
        </w:rPr>
        <w:t>；</w:t>
      </w:r>
      <w:r w:rsidR="00C453E0" w:rsidRPr="005E1350">
        <w:rPr>
          <w:sz w:val="24"/>
          <w:szCs w:val="24"/>
        </w:rPr>
        <w:t>五是早期分裂势力</w:t>
      </w:r>
      <w:r w:rsidR="00C453E0" w:rsidRPr="005E1350">
        <w:rPr>
          <w:sz w:val="24"/>
          <w:szCs w:val="24"/>
        </w:rPr>
        <w:t>“</w:t>
      </w:r>
      <w:r w:rsidR="00C453E0" w:rsidRPr="005E1350">
        <w:rPr>
          <w:sz w:val="24"/>
          <w:szCs w:val="24"/>
        </w:rPr>
        <w:t>领袖的倡导与定位</w:t>
      </w:r>
      <w:r w:rsidR="00C453E0" w:rsidRPr="005E1350">
        <w:rPr>
          <w:sz w:val="24"/>
          <w:szCs w:val="24"/>
        </w:rPr>
        <w:t>”</w:t>
      </w:r>
      <w:r w:rsidR="00415F25" w:rsidRPr="005E1350">
        <w:rPr>
          <w:rFonts w:hint="eastAsia"/>
          <w:sz w:val="24"/>
          <w:szCs w:val="24"/>
        </w:rPr>
        <w:t>，尤其是</w:t>
      </w:r>
      <w:r w:rsidR="00C453E0" w:rsidRPr="005E1350">
        <w:rPr>
          <w:sz w:val="24"/>
          <w:szCs w:val="24"/>
        </w:rPr>
        <w:t>穆罕默德</w:t>
      </w:r>
      <w:r w:rsidR="00C453E0" w:rsidRPr="005E1350">
        <w:rPr>
          <w:sz w:val="24"/>
          <w:szCs w:val="24"/>
        </w:rPr>
        <w:t>·</w:t>
      </w:r>
      <w:r w:rsidR="00C453E0" w:rsidRPr="005E1350">
        <w:rPr>
          <w:sz w:val="24"/>
          <w:szCs w:val="24"/>
        </w:rPr>
        <w:t>伊敏</w:t>
      </w:r>
      <w:r w:rsidR="0041568A" w:rsidRPr="005E1350">
        <w:rPr>
          <w:rFonts w:hint="eastAsia"/>
          <w:sz w:val="24"/>
          <w:szCs w:val="24"/>
        </w:rPr>
        <w:t>在</w:t>
      </w:r>
      <w:r w:rsidR="00C453E0" w:rsidRPr="005E1350">
        <w:rPr>
          <w:sz w:val="24"/>
          <w:szCs w:val="24"/>
        </w:rPr>
        <w:t>《东突厥斯坦历史》</w:t>
      </w:r>
      <w:r w:rsidR="0041568A" w:rsidRPr="005E1350">
        <w:rPr>
          <w:rFonts w:hint="eastAsia"/>
          <w:sz w:val="24"/>
          <w:szCs w:val="24"/>
        </w:rPr>
        <w:t>中</w:t>
      </w:r>
      <w:r w:rsidR="00C453E0" w:rsidRPr="005E1350">
        <w:rPr>
          <w:sz w:val="24"/>
          <w:szCs w:val="24"/>
        </w:rPr>
        <w:t>宣称</w:t>
      </w:r>
      <w:r w:rsidR="00C453E0" w:rsidRPr="005E1350">
        <w:rPr>
          <w:sz w:val="24"/>
          <w:szCs w:val="24"/>
        </w:rPr>
        <w:t>“</w:t>
      </w:r>
      <w:r w:rsidR="00C453E0" w:rsidRPr="005E1350">
        <w:rPr>
          <w:sz w:val="24"/>
          <w:szCs w:val="24"/>
        </w:rPr>
        <w:t>我们的民族是突厥，我们的国家是东突厥斯坦，我们的宗教是伊斯兰教。</w:t>
      </w:r>
      <w:r w:rsidR="00C453E0" w:rsidRPr="005E1350">
        <w:rPr>
          <w:sz w:val="24"/>
          <w:szCs w:val="24"/>
        </w:rPr>
        <w:t>”</w:t>
      </w:r>
      <w:r w:rsidR="00C453E0" w:rsidRPr="005E1350">
        <w:rPr>
          <w:sz w:val="24"/>
          <w:szCs w:val="24"/>
        </w:rPr>
        <w:t>将</w:t>
      </w:r>
      <w:r w:rsidR="00C453E0" w:rsidRPr="005E1350">
        <w:rPr>
          <w:sz w:val="24"/>
          <w:szCs w:val="24"/>
        </w:rPr>
        <w:t>“</w:t>
      </w:r>
      <w:r w:rsidR="00C453E0" w:rsidRPr="005E1350">
        <w:rPr>
          <w:sz w:val="24"/>
          <w:szCs w:val="24"/>
        </w:rPr>
        <w:t>东突厥斯坦</w:t>
      </w:r>
      <w:r w:rsidR="00C453E0" w:rsidRPr="005E1350">
        <w:rPr>
          <w:sz w:val="24"/>
          <w:szCs w:val="24"/>
        </w:rPr>
        <w:t>”</w:t>
      </w:r>
      <w:r w:rsidR="00415F25" w:rsidRPr="005E1350">
        <w:rPr>
          <w:rFonts w:hint="eastAsia"/>
          <w:sz w:val="24"/>
          <w:szCs w:val="24"/>
        </w:rPr>
        <w:t>一词异化为</w:t>
      </w:r>
      <w:r w:rsidR="00C453E0" w:rsidRPr="005E1350">
        <w:rPr>
          <w:sz w:val="24"/>
          <w:szCs w:val="24"/>
        </w:rPr>
        <w:t>分裂政权的代名词。在这一系列的背景下，凡是企图在新疆制造分裂的人，都称历史上的西域或新疆为</w:t>
      </w:r>
      <w:r w:rsidR="00C453E0" w:rsidRPr="005E1350">
        <w:rPr>
          <w:sz w:val="24"/>
          <w:szCs w:val="24"/>
        </w:rPr>
        <w:t>“</w:t>
      </w:r>
      <w:r w:rsidR="00C453E0" w:rsidRPr="005E1350">
        <w:rPr>
          <w:sz w:val="24"/>
          <w:szCs w:val="24"/>
        </w:rPr>
        <w:t>东突厥斯坦</w:t>
      </w:r>
      <w:r w:rsidR="00C453E0" w:rsidRPr="005E1350">
        <w:rPr>
          <w:sz w:val="24"/>
          <w:szCs w:val="24"/>
        </w:rPr>
        <w:t>”</w:t>
      </w:r>
      <w:r w:rsidR="00C453E0" w:rsidRPr="005E1350">
        <w:rPr>
          <w:sz w:val="24"/>
          <w:szCs w:val="24"/>
        </w:rPr>
        <w:t>，都以建立</w:t>
      </w:r>
      <w:r w:rsidR="00C453E0" w:rsidRPr="005E1350">
        <w:rPr>
          <w:sz w:val="24"/>
          <w:szCs w:val="24"/>
        </w:rPr>
        <w:t>“</w:t>
      </w:r>
      <w:r w:rsidR="00C453E0" w:rsidRPr="005E1350">
        <w:rPr>
          <w:sz w:val="24"/>
          <w:szCs w:val="24"/>
        </w:rPr>
        <w:t>东突厥斯坦国家</w:t>
      </w:r>
      <w:r w:rsidR="00C453E0" w:rsidRPr="005E1350">
        <w:rPr>
          <w:sz w:val="24"/>
          <w:szCs w:val="24"/>
        </w:rPr>
        <w:t>”</w:t>
      </w:r>
      <w:r w:rsidR="00C453E0" w:rsidRPr="005E1350">
        <w:rPr>
          <w:sz w:val="24"/>
          <w:szCs w:val="24"/>
        </w:rPr>
        <w:t>作为自己的政治旗号。</w:t>
      </w:r>
      <w:r w:rsidR="00415F25" w:rsidRPr="005E1350">
        <w:rPr>
          <w:rFonts w:hint="eastAsia"/>
          <w:sz w:val="24"/>
          <w:szCs w:val="24"/>
        </w:rPr>
        <w:t>而且，</w:t>
      </w:r>
      <w:r w:rsidR="00C453E0" w:rsidRPr="005E1350">
        <w:rPr>
          <w:sz w:val="24"/>
          <w:szCs w:val="24"/>
        </w:rPr>
        <w:t>在境外</w:t>
      </w:r>
      <w:r w:rsidR="00C453E0" w:rsidRPr="005E1350">
        <w:rPr>
          <w:sz w:val="24"/>
          <w:szCs w:val="24"/>
        </w:rPr>
        <w:t>“</w:t>
      </w:r>
      <w:r w:rsidR="00C453E0" w:rsidRPr="005E1350">
        <w:rPr>
          <w:sz w:val="24"/>
          <w:szCs w:val="24"/>
        </w:rPr>
        <w:t>泛突厥主义</w:t>
      </w:r>
      <w:r w:rsidR="00C453E0" w:rsidRPr="005E1350">
        <w:rPr>
          <w:sz w:val="24"/>
          <w:szCs w:val="24"/>
        </w:rPr>
        <w:t>”</w:t>
      </w:r>
      <w:r w:rsidR="00C453E0" w:rsidRPr="005E1350">
        <w:rPr>
          <w:sz w:val="24"/>
          <w:szCs w:val="24"/>
        </w:rPr>
        <w:t>历史观基础上编造的</w:t>
      </w:r>
      <w:r w:rsidR="00C453E0" w:rsidRPr="005E1350">
        <w:rPr>
          <w:sz w:val="24"/>
          <w:szCs w:val="24"/>
        </w:rPr>
        <w:t>“</w:t>
      </w:r>
      <w:r w:rsidR="00C453E0" w:rsidRPr="005E1350">
        <w:rPr>
          <w:sz w:val="24"/>
          <w:szCs w:val="24"/>
        </w:rPr>
        <w:t>东突</w:t>
      </w:r>
      <w:r w:rsidR="00C453E0" w:rsidRPr="005E1350">
        <w:rPr>
          <w:sz w:val="24"/>
          <w:szCs w:val="24"/>
        </w:rPr>
        <w:t>”</w:t>
      </w:r>
      <w:r w:rsidR="00415F25" w:rsidRPr="005E1350">
        <w:rPr>
          <w:sz w:val="24"/>
          <w:szCs w:val="24"/>
        </w:rPr>
        <w:t>历史观</w:t>
      </w:r>
      <w:r w:rsidR="00415F25" w:rsidRPr="005E1350">
        <w:rPr>
          <w:rFonts w:hint="eastAsia"/>
          <w:sz w:val="24"/>
          <w:szCs w:val="24"/>
        </w:rPr>
        <w:t>，又成为</w:t>
      </w:r>
      <w:r w:rsidR="00C453E0" w:rsidRPr="005E1350">
        <w:rPr>
          <w:sz w:val="24"/>
          <w:szCs w:val="24"/>
        </w:rPr>
        <w:t>“</w:t>
      </w:r>
      <w:r w:rsidR="00C453E0" w:rsidRPr="005E1350">
        <w:rPr>
          <w:sz w:val="24"/>
          <w:szCs w:val="24"/>
        </w:rPr>
        <w:t>东突</w:t>
      </w:r>
      <w:r w:rsidR="00C453E0" w:rsidRPr="005E1350">
        <w:rPr>
          <w:sz w:val="24"/>
          <w:szCs w:val="24"/>
        </w:rPr>
        <w:t>”</w:t>
      </w:r>
      <w:r w:rsidR="00C453E0" w:rsidRPr="005E1350">
        <w:rPr>
          <w:sz w:val="24"/>
          <w:szCs w:val="24"/>
        </w:rPr>
        <w:t>分裂主义</w:t>
      </w:r>
      <w:r w:rsidR="00415F25" w:rsidRPr="005E1350">
        <w:rPr>
          <w:rFonts w:hint="eastAsia"/>
          <w:sz w:val="24"/>
          <w:szCs w:val="24"/>
        </w:rPr>
        <w:t>的</w:t>
      </w:r>
      <w:r w:rsidR="00C453E0" w:rsidRPr="005E1350">
        <w:rPr>
          <w:sz w:val="24"/>
          <w:szCs w:val="24"/>
        </w:rPr>
        <w:t>理论来源</w:t>
      </w:r>
      <w:r w:rsidR="00415F25" w:rsidRPr="005E1350">
        <w:rPr>
          <w:rFonts w:hint="eastAsia"/>
          <w:sz w:val="24"/>
          <w:szCs w:val="24"/>
        </w:rPr>
        <w:t>之一。</w:t>
      </w:r>
      <w:r w:rsidR="00415F25">
        <w:rPr>
          <w:rStyle w:val="a6"/>
        </w:rPr>
        <w:footnoteReference w:id="6"/>
      </w:r>
    </w:p>
    <w:p w:rsidR="009952D1" w:rsidRPr="00C453E0" w:rsidRDefault="009952D1" w:rsidP="00F655CD">
      <w:pPr>
        <w:pStyle w:val="a9"/>
        <w:ind w:firstLineChars="200" w:firstLine="480"/>
      </w:pPr>
      <w:r>
        <w:rPr>
          <w:rFonts w:hint="eastAsia"/>
        </w:rPr>
        <w:t>可见，</w:t>
      </w:r>
      <w:r w:rsidR="00C73AE5" w:rsidRPr="00C73AE5">
        <w:rPr>
          <w:rFonts w:hint="eastAsia"/>
        </w:rPr>
        <w:t>始于“丝绸之路”上的中国-土耳其人文交流史</w:t>
      </w:r>
      <w:r w:rsidR="00C73AE5">
        <w:rPr>
          <w:rFonts w:hint="eastAsia"/>
        </w:rPr>
        <w:t>，虽起步久远，但因“东突”问题与朝鲜战场的武力相交等，使得中土关系受到影响与制约，最突出体现在两个方面，一是中土经济关系中的贸易逆差问题，二是“东突”问题在中土政治、人文及安全关系中的“外溢”问题</w:t>
      </w:r>
      <w:r w:rsidR="00674E9A">
        <w:rPr>
          <w:rFonts w:hint="eastAsia"/>
        </w:rPr>
        <w:t>。因此，如何进一步深化人文关系已成为关乎中土关系发展大局的关键</w:t>
      </w:r>
      <w:r w:rsidR="00CD6AE9">
        <w:rPr>
          <w:rFonts w:hint="eastAsia"/>
        </w:rPr>
        <w:t>所在</w:t>
      </w:r>
      <w:r w:rsidR="00674E9A">
        <w:rPr>
          <w:rFonts w:hint="eastAsia"/>
        </w:rPr>
        <w:t>。</w:t>
      </w:r>
    </w:p>
    <w:p w:rsidR="00040403" w:rsidRDefault="00862EE8" w:rsidP="00646AAA">
      <w:pPr>
        <w:ind w:firstLineChars="150" w:firstLine="361"/>
        <w:rPr>
          <w:sz w:val="28"/>
          <w:szCs w:val="28"/>
        </w:rPr>
      </w:pPr>
      <w:r w:rsidRPr="009952D1">
        <w:rPr>
          <w:rFonts w:hint="eastAsia"/>
          <w:b/>
          <w:sz w:val="24"/>
          <w:szCs w:val="24"/>
        </w:rPr>
        <w:t>二、</w:t>
      </w:r>
      <w:r w:rsidR="00BE7B01">
        <w:rPr>
          <w:rFonts w:hint="eastAsia"/>
          <w:b/>
          <w:sz w:val="24"/>
          <w:szCs w:val="24"/>
        </w:rPr>
        <w:t>“中土文化年”</w:t>
      </w:r>
      <w:r w:rsidR="00646AAA">
        <w:rPr>
          <w:rFonts w:hint="eastAsia"/>
          <w:b/>
          <w:sz w:val="24"/>
          <w:szCs w:val="24"/>
        </w:rPr>
        <w:t>将</w:t>
      </w:r>
      <w:r w:rsidR="00BE7B01">
        <w:rPr>
          <w:rFonts w:hint="eastAsia"/>
          <w:b/>
          <w:sz w:val="24"/>
          <w:szCs w:val="24"/>
        </w:rPr>
        <w:t>中土关系</w:t>
      </w:r>
      <w:r w:rsidR="00646AAA">
        <w:rPr>
          <w:rFonts w:hint="eastAsia"/>
          <w:b/>
          <w:sz w:val="24"/>
          <w:szCs w:val="24"/>
        </w:rPr>
        <w:t>带入“蜜月期”</w:t>
      </w:r>
    </w:p>
    <w:p w:rsidR="00B729D7" w:rsidRDefault="00040403" w:rsidP="00B729D7">
      <w:pPr>
        <w:ind w:firstLineChars="150" w:firstLine="360"/>
        <w:rPr>
          <w:rFonts w:ascii="宋体" w:hAnsi="宋体" w:cs="宋体"/>
          <w:sz w:val="24"/>
          <w:szCs w:val="24"/>
        </w:rPr>
      </w:pPr>
      <w:r w:rsidRPr="00614FC2">
        <w:rPr>
          <w:rFonts w:ascii="宋体" w:hAnsi="宋体" w:cs="宋体" w:hint="eastAsia"/>
          <w:kern w:val="0"/>
          <w:sz w:val="24"/>
          <w:szCs w:val="24"/>
        </w:rPr>
        <w:t>中土</w:t>
      </w:r>
      <w:r w:rsidR="0027366B">
        <w:rPr>
          <w:rFonts w:ascii="宋体" w:hAnsi="宋体" w:cs="宋体" w:hint="eastAsia"/>
          <w:kern w:val="0"/>
          <w:sz w:val="24"/>
          <w:szCs w:val="24"/>
        </w:rPr>
        <w:t>文化都具有极</w:t>
      </w:r>
      <w:r w:rsidRPr="00614FC2">
        <w:rPr>
          <w:rFonts w:ascii="宋体" w:hAnsi="宋体" w:cs="宋体" w:hint="eastAsia"/>
          <w:kern w:val="0"/>
          <w:sz w:val="24"/>
          <w:szCs w:val="24"/>
        </w:rPr>
        <w:t>强的</w:t>
      </w:r>
      <w:r w:rsidR="0027366B">
        <w:rPr>
          <w:rFonts w:ascii="宋体" w:hAnsi="宋体" w:cs="宋体" w:hint="eastAsia"/>
          <w:kern w:val="0"/>
          <w:sz w:val="24"/>
          <w:szCs w:val="24"/>
        </w:rPr>
        <w:t>包容</w:t>
      </w:r>
      <w:r w:rsidRPr="00614FC2">
        <w:rPr>
          <w:rFonts w:ascii="宋体" w:hAnsi="宋体" w:cs="宋体" w:hint="eastAsia"/>
          <w:kern w:val="0"/>
          <w:sz w:val="24"/>
          <w:szCs w:val="24"/>
        </w:rPr>
        <w:t>性</w:t>
      </w:r>
      <w:r w:rsidR="0027366B">
        <w:rPr>
          <w:rFonts w:ascii="宋体" w:hAnsi="宋体" w:cs="宋体" w:hint="eastAsia"/>
          <w:kern w:val="0"/>
          <w:sz w:val="24"/>
          <w:szCs w:val="24"/>
        </w:rPr>
        <w:t>与创新性</w:t>
      </w:r>
      <w:r w:rsidRPr="00614FC2">
        <w:rPr>
          <w:rFonts w:ascii="宋体" w:hAnsi="宋体" w:cs="宋体" w:hint="eastAsia"/>
          <w:kern w:val="0"/>
          <w:sz w:val="24"/>
          <w:szCs w:val="24"/>
        </w:rPr>
        <w:t>，这为</w:t>
      </w:r>
      <w:r w:rsidR="0027366B">
        <w:rPr>
          <w:rFonts w:ascii="宋体" w:hAnsi="宋体" w:cs="宋体" w:hint="eastAsia"/>
          <w:kern w:val="0"/>
          <w:sz w:val="24"/>
          <w:szCs w:val="24"/>
        </w:rPr>
        <w:t>两国的人文</w:t>
      </w:r>
      <w:r w:rsidRPr="00614FC2">
        <w:rPr>
          <w:rFonts w:ascii="宋体" w:hAnsi="宋体" w:cs="宋体" w:hint="eastAsia"/>
          <w:kern w:val="0"/>
          <w:sz w:val="24"/>
          <w:szCs w:val="24"/>
        </w:rPr>
        <w:t>交流提供了</w:t>
      </w:r>
      <w:r w:rsidR="0027366B">
        <w:rPr>
          <w:rFonts w:ascii="宋体" w:hAnsi="宋体" w:cs="宋体" w:hint="eastAsia"/>
          <w:kern w:val="0"/>
          <w:sz w:val="24"/>
          <w:szCs w:val="24"/>
        </w:rPr>
        <w:t>方向与动力</w:t>
      </w:r>
      <w:r w:rsidR="000D2B3B">
        <w:rPr>
          <w:rFonts w:ascii="宋体" w:hAnsi="宋体" w:cs="宋体" w:hint="eastAsia"/>
          <w:kern w:val="0"/>
          <w:sz w:val="24"/>
          <w:szCs w:val="24"/>
        </w:rPr>
        <w:t>，在中土互办“文化年</w:t>
      </w:r>
      <w:r w:rsidR="000D2B3B">
        <w:rPr>
          <w:rFonts w:ascii="宋体" w:hAnsi="宋体" w:cs="宋体"/>
          <w:kern w:val="0"/>
          <w:sz w:val="24"/>
          <w:szCs w:val="24"/>
        </w:rPr>
        <w:t>”</w:t>
      </w:r>
      <w:r w:rsidR="000D2B3B">
        <w:rPr>
          <w:rFonts w:ascii="宋体" w:hAnsi="宋体" w:cs="宋体" w:hint="eastAsia"/>
          <w:kern w:val="0"/>
          <w:sz w:val="24"/>
          <w:szCs w:val="24"/>
        </w:rPr>
        <w:t>之前，双方人文交流开始出现“由官至民、践行渐热”的基本特征</w:t>
      </w:r>
      <w:r w:rsidR="00086EE4">
        <w:rPr>
          <w:rFonts w:ascii="宋体" w:hAnsi="宋体" w:cs="宋体" w:hint="eastAsia"/>
          <w:kern w:val="0"/>
          <w:sz w:val="24"/>
          <w:szCs w:val="24"/>
        </w:rPr>
        <w:t>，如</w:t>
      </w:r>
      <w:r w:rsidRPr="00614FC2">
        <w:rPr>
          <w:rFonts w:ascii="宋体" w:hAnsi="宋体" w:cs="宋体" w:hint="eastAsia"/>
          <w:kern w:val="0"/>
          <w:sz w:val="24"/>
          <w:szCs w:val="24"/>
        </w:rPr>
        <w:t>2006年11月22</w:t>
      </w:r>
      <w:r w:rsidR="00DF72F9">
        <w:rPr>
          <w:rFonts w:ascii="宋体" w:hAnsi="宋体" w:cs="宋体" w:hint="eastAsia"/>
          <w:kern w:val="0"/>
          <w:sz w:val="24"/>
          <w:szCs w:val="24"/>
        </w:rPr>
        <w:t>日</w:t>
      </w:r>
      <w:r w:rsidR="000D2B3B">
        <w:rPr>
          <w:rFonts w:ascii="宋体" w:hAnsi="宋体" w:cs="宋体" w:hint="eastAsia"/>
          <w:kern w:val="0"/>
          <w:sz w:val="24"/>
          <w:szCs w:val="24"/>
        </w:rPr>
        <w:t>，“中国文化周”活动在土耳其首都安卡拉举办，土耳其副总理买买提•阿里沙辛为“中国文化周”绘画摄影作品展剪彩、观看了</w:t>
      </w:r>
      <w:r w:rsidRPr="00614FC2">
        <w:rPr>
          <w:rFonts w:ascii="宋体" w:hAnsi="宋体" w:cs="宋体" w:hint="eastAsia"/>
          <w:kern w:val="0"/>
          <w:sz w:val="24"/>
          <w:szCs w:val="24"/>
        </w:rPr>
        <w:t>中国新疆木卡姆艺术团的首场演出</w:t>
      </w:r>
      <w:r w:rsidR="000D2B3B">
        <w:rPr>
          <w:rFonts w:ascii="宋体" w:hAnsi="宋体" w:cs="宋体" w:hint="eastAsia"/>
          <w:kern w:val="0"/>
          <w:sz w:val="24"/>
          <w:szCs w:val="24"/>
        </w:rPr>
        <w:t>，</w:t>
      </w:r>
      <w:r w:rsidR="000D2B3B">
        <w:rPr>
          <w:rFonts w:ascii="宋体" w:hAnsi="宋体" w:cs="宋体" w:hint="eastAsia"/>
          <w:sz w:val="24"/>
          <w:szCs w:val="24"/>
        </w:rPr>
        <w:t>并</w:t>
      </w:r>
      <w:r w:rsidR="00DF72F9">
        <w:rPr>
          <w:rFonts w:ascii="宋体" w:hAnsi="宋体" w:cs="宋体" w:hint="eastAsia"/>
          <w:sz w:val="24"/>
          <w:szCs w:val="24"/>
        </w:rPr>
        <w:t>接受</w:t>
      </w:r>
      <w:r w:rsidR="000D2B3B">
        <w:rPr>
          <w:rFonts w:ascii="宋体" w:hAnsi="宋体" w:cs="宋体" w:hint="eastAsia"/>
          <w:sz w:val="24"/>
          <w:szCs w:val="24"/>
        </w:rPr>
        <w:t>了</w:t>
      </w:r>
      <w:r w:rsidR="00DF72F9">
        <w:rPr>
          <w:rFonts w:ascii="宋体" w:hAnsi="宋体" w:cs="宋体" w:hint="eastAsia"/>
          <w:sz w:val="24"/>
          <w:szCs w:val="24"/>
        </w:rPr>
        <w:t>中央电视台、新疆日报、新疆电视台的联合采访</w:t>
      </w:r>
      <w:r w:rsidR="00086EE4">
        <w:rPr>
          <w:rFonts w:ascii="宋体" w:hAnsi="宋体" w:cs="宋体" w:hint="eastAsia"/>
          <w:sz w:val="24"/>
          <w:szCs w:val="24"/>
        </w:rPr>
        <w:t>。又如</w:t>
      </w:r>
      <w:r w:rsidR="00FC1061">
        <w:rPr>
          <w:rFonts w:ascii="宋体" w:hAnsi="宋体" w:cs="宋体" w:hint="eastAsia"/>
          <w:sz w:val="24"/>
          <w:szCs w:val="24"/>
        </w:rPr>
        <w:t>2008年12月，</w:t>
      </w:r>
      <w:r w:rsidR="00002CB7">
        <w:rPr>
          <w:rFonts w:ascii="宋体" w:hAnsi="宋体" w:cs="宋体" w:hint="eastAsia"/>
          <w:sz w:val="24"/>
          <w:szCs w:val="24"/>
        </w:rPr>
        <w:t>中国作家代表团</w:t>
      </w:r>
      <w:r w:rsidR="00081DD4">
        <w:rPr>
          <w:rFonts w:ascii="宋体" w:hAnsi="宋体" w:cs="宋体" w:hint="eastAsia"/>
          <w:sz w:val="24"/>
          <w:szCs w:val="24"/>
        </w:rPr>
        <w:t>首次访问了</w:t>
      </w:r>
      <w:r w:rsidR="00002CB7">
        <w:rPr>
          <w:rFonts w:ascii="宋体" w:hAnsi="宋体" w:cs="宋体" w:hint="eastAsia"/>
          <w:sz w:val="24"/>
          <w:szCs w:val="24"/>
        </w:rPr>
        <w:t>土耳其，</w:t>
      </w:r>
      <w:r w:rsidR="00081DD4">
        <w:rPr>
          <w:rFonts w:ascii="宋体" w:hAnsi="宋体" w:cs="宋体" w:hint="eastAsia"/>
          <w:sz w:val="24"/>
          <w:szCs w:val="24"/>
        </w:rPr>
        <w:t>双方艺术家</w:t>
      </w:r>
      <w:r w:rsidR="0091111A">
        <w:rPr>
          <w:rFonts w:ascii="宋体" w:hAnsi="宋体" w:cs="宋体" w:hint="eastAsia"/>
          <w:sz w:val="24"/>
          <w:szCs w:val="24"/>
        </w:rPr>
        <w:t>进行了友好交流，一位土耳其老作家杜尔松·维兹登对中国人民十分友好，曾自费到新疆考察坎儿井并于2006年出版了《走向维吾尔坎儿井》一书，介绍了新疆各族人民的团结与进步。因此，中土艺术家均</w:t>
      </w:r>
      <w:r w:rsidR="00081DD4">
        <w:rPr>
          <w:rFonts w:ascii="宋体" w:hAnsi="宋体" w:cs="宋体" w:hint="eastAsia"/>
          <w:sz w:val="24"/>
          <w:szCs w:val="24"/>
        </w:rPr>
        <w:t>意识到</w:t>
      </w:r>
      <w:r w:rsidR="0091111A">
        <w:rPr>
          <w:rFonts w:ascii="宋体" w:hAnsi="宋体" w:cs="宋体" w:hint="eastAsia"/>
          <w:sz w:val="24"/>
          <w:szCs w:val="24"/>
        </w:rPr>
        <w:t>，</w:t>
      </w:r>
      <w:r w:rsidR="00081DD4" w:rsidRPr="00081DD4">
        <w:rPr>
          <w:rFonts w:ascii="宋体" w:hAnsi="宋体" w:cs="宋体" w:hint="eastAsia"/>
          <w:sz w:val="24"/>
          <w:szCs w:val="24"/>
        </w:rPr>
        <w:t>双方译介作品，对促进两国人文交流、增进两国人民的友谊具有十分重要的意义</w:t>
      </w:r>
      <w:r w:rsidR="00081DD4" w:rsidRPr="00081DD4">
        <w:rPr>
          <w:rFonts w:hint="eastAsia"/>
          <w:sz w:val="13"/>
          <w:szCs w:val="13"/>
        </w:rPr>
        <w:footnoteReference w:id="7"/>
      </w:r>
      <w:r w:rsidR="00086EE4">
        <w:rPr>
          <w:rFonts w:ascii="宋体" w:hAnsi="宋体" w:cs="宋体" w:hint="eastAsia"/>
          <w:sz w:val="24"/>
          <w:szCs w:val="24"/>
        </w:rPr>
        <w:t>。</w:t>
      </w:r>
    </w:p>
    <w:p w:rsidR="00B729D7" w:rsidRPr="006D2E59" w:rsidRDefault="00B729D7" w:rsidP="002B3A4A">
      <w:pPr>
        <w:ind w:firstLineChars="150" w:firstLine="361"/>
        <w:rPr>
          <w:rFonts w:ascii="宋体" w:hAnsi="宋体" w:cs="宋体"/>
          <w:b/>
          <w:sz w:val="24"/>
          <w:szCs w:val="24"/>
        </w:rPr>
      </w:pPr>
      <w:r w:rsidRPr="00AB36B4">
        <w:rPr>
          <w:rFonts w:ascii="宋体" w:hAnsi="宋体" w:cs="宋体" w:hint="eastAsia"/>
          <w:b/>
          <w:sz w:val="24"/>
          <w:szCs w:val="24"/>
        </w:rPr>
        <w:t>中土互办文化年，是</w:t>
      </w:r>
      <w:r w:rsidR="00FF7837">
        <w:rPr>
          <w:rFonts w:ascii="宋体" w:hAnsi="宋体" w:cs="宋体" w:hint="eastAsia"/>
          <w:b/>
          <w:sz w:val="24"/>
          <w:szCs w:val="24"/>
        </w:rPr>
        <w:t>2010年温家宝总理访问土耳其期间，双方宣布将于2012年在土举办“中国文化年”、2013年在华举办“土耳其文化年”，</w:t>
      </w:r>
      <w:r w:rsidR="006D2E59">
        <w:rPr>
          <w:rFonts w:ascii="宋体" w:hAnsi="宋体" w:cs="宋体" w:hint="eastAsia"/>
          <w:b/>
          <w:sz w:val="24"/>
          <w:szCs w:val="24"/>
        </w:rPr>
        <w:t>以此来夯实构建“中土战略合作关系”的社会民意基础。</w:t>
      </w:r>
      <w:r w:rsidR="00026012">
        <w:rPr>
          <w:rFonts w:ascii="宋体" w:hAnsi="宋体" w:cs="宋体" w:hint="eastAsia"/>
          <w:b/>
          <w:sz w:val="24"/>
          <w:szCs w:val="24"/>
        </w:rPr>
        <w:t>事实上，历时近两年的中土文化年活动，内容涉及杂技、影视、教育、舞蹈、音乐、</w:t>
      </w:r>
      <w:r w:rsidR="00026012" w:rsidRPr="00AB36B4">
        <w:rPr>
          <w:rFonts w:ascii="宋体" w:hAnsi="宋体" w:cs="宋体" w:hint="eastAsia"/>
          <w:b/>
          <w:sz w:val="24"/>
          <w:szCs w:val="24"/>
        </w:rPr>
        <w:t>手工艺、美术、</w:t>
      </w:r>
      <w:r w:rsidR="00026012">
        <w:rPr>
          <w:rFonts w:ascii="宋体" w:hAnsi="宋体" w:cs="宋体" w:hint="eastAsia"/>
          <w:b/>
          <w:sz w:val="24"/>
          <w:szCs w:val="24"/>
        </w:rPr>
        <w:t>戏剧、展览、青少年、美食、图书、媒体、宗教、智库和动漫等，其交流内涵与方式、参与人数与项目，以及承办城市等均属空前，仅就在华文化年活动</w:t>
      </w:r>
      <w:r w:rsidR="002B3A4A">
        <w:rPr>
          <w:rFonts w:ascii="宋体" w:hAnsi="宋体" w:cs="宋体" w:hint="eastAsia"/>
          <w:b/>
          <w:sz w:val="24"/>
          <w:szCs w:val="24"/>
        </w:rPr>
        <w:t>的</w:t>
      </w:r>
      <w:r w:rsidR="00026012">
        <w:rPr>
          <w:rFonts w:ascii="宋体" w:hAnsi="宋体" w:cs="宋体" w:hint="eastAsia"/>
          <w:b/>
          <w:sz w:val="24"/>
          <w:szCs w:val="24"/>
        </w:rPr>
        <w:t>粗略梳理</w:t>
      </w:r>
      <w:r w:rsidR="002B3A4A">
        <w:rPr>
          <w:rFonts w:ascii="宋体" w:hAnsi="宋体" w:cs="宋体" w:hint="eastAsia"/>
          <w:b/>
          <w:sz w:val="24"/>
          <w:szCs w:val="24"/>
        </w:rPr>
        <w:t>即为明证</w:t>
      </w:r>
      <w:r w:rsidR="00F7291D">
        <w:rPr>
          <w:rFonts w:ascii="宋体" w:hAnsi="宋体" w:cs="宋体" w:hint="eastAsia"/>
          <w:sz w:val="24"/>
          <w:szCs w:val="24"/>
        </w:rPr>
        <w:t>（如表1所示）</w:t>
      </w:r>
      <w:r w:rsidR="00206BAD" w:rsidRPr="00206BAD">
        <w:rPr>
          <w:rFonts w:ascii="宋体" w:hAnsi="宋体" w:cs="宋体" w:hint="eastAsia"/>
          <w:sz w:val="24"/>
          <w:szCs w:val="24"/>
        </w:rPr>
        <w:t>。</w:t>
      </w:r>
    </w:p>
    <w:p w:rsidR="00086EE4" w:rsidRDefault="00086EE4" w:rsidP="00B729D7">
      <w:pPr>
        <w:ind w:firstLineChars="200" w:firstLine="260"/>
        <w:rPr>
          <w:rFonts w:ascii="宋体" w:hAnsi="宋体" w:cs="宋体"/>
          <w:kern w:val="0"/>
          <w:sz w:val="13"/>
          <w:szCs w:val="13"/>
        </w:rPr>
      </w:pPr>
    </w:p>
    <w:p w:rsidR="00040403" w:rsidRPr="00614FC2" w:rsidRDefault="00040403" w:rsidP="00614FC2">
      <w:pPr>
        <w:ind w:firstLineChars="200" w:firstLine="480"/>
        <w:jc w:val="center"/>
        <w:rPr>
          <w:rFonts w:ascii="宋体" w:hAnsi="宋体" w:cs="宋体"/>
          <w:kern w:val="0"/>
          <w:sz w:val="24"/>
          <w:szCs w:val="24"/>
        </w:rPr>
      </w:pPr>
      <w:r w:rsidRPr="00614FC2">
        <w:rPr>
          <w:rFonts w:ascii="宋体" w:hAnsi="宋体" w:cs="宋体" w:hint="eastAsia"/>
          <w:kern w:val="0"/>
          <w:sz w:val="24"/>
          <w:szCs w:val="24"/>
        </w:rPr>
        <w:t>表</w:t>
      </w:r>
      <w:r w:rsidR="00086EE4">
        <w:rPr>
          <w:rFonts w:ascii="宋体" w:hAnsi="宋体" w:cs="宋体" w:hint="eastAsia"/>
          <w:kern w:val="0"/>
          <w:sz w:val="24"/>
          <w:szCs w:val="24"/>
        </w:rPr>
        <w:t>1</w:t>
      </w:r>
      <w:r w:rsidRPr="00614FC2">
        <w:rPr>
          <w:rFonts w:ascii="宋体" w:hAnsi="宋体" w:cs="宋体" w:hint="eastAsia"/>
          <w:kern w:val="0"/>
          <w:sz w:val="24"/>
          <w:szCs w:val="24"/>
        </w:rPr>
        <w:t xml:space="preserve">  2013年</w:t>
      </w:r>
      <w:r w:rsidR="00F7291D">
        <w:rPr>
          <w:rFonts w:ascii="宋体" w:hAnsi="宋体" w:cs="宋体" w:hint="eastAsia"/>
          <w:kern w:val="0"/>
          <w:sz w:val="24"/>
          <w:szCs w:val="24"/>
        </w:rPr>
        <w:t>中国</w:t>
      </w:r>
      <w:r w:rsidRPr="00614FC2">
        <w:rPr>
          <w:rFonts w:ascii="宋体" w:hAnsi="宋体" w:cs="宋体" w:hint="eastAsia"/>
          <w:kern w:val="0"/>
          <w:sz w:val="24"/>
          <w:szCs w:val="24"/>
        </w:rPr>
        <w:t>土耳其文化年活动一览表</w:t>
      </w:r>
      <w:r w:rsidRPr="00614FC2">
        <w:rPr>
          <w:rFonts w:ascii="宋体" w:hAnsi="宋体" w:cs="宋体"/>
          <w:kern w:val="0"/>
        </w:rPr>
        <w:footnoteReference w:id="8"/>
      </w:r>
    </w:p>
    <w:tbl>
      <w:tblPr>
        <w:tblStyle w:val="a7"/>
        <w:tblW w:w="0" w:type="auto"/>
        <w:tblLook w:val="04A0"/>
      </w:tblPr>
      <w:tblGrid>
        <w:gridCol w:w="2840"/>
        <w:gridCol w:w="2841"/>
        <w:gridCol w:w="2841"/>
      </w:tblGrid>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日期</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地点</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活动名称</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2013年12月01日-2013</w:t>
            </w:r>
            <w:r w:rsidRPr="00614FC2">
              <w:rPr>
                <w:rFonts w:ascii="宋体" w:hAnsi="宋体" w:cs="宋体" w:hint="eastAsia"/>
                <w:kern w:val="0"/>
                <w:sz w:val="24"/>
                <w:szCs w:val="24"/>
              </w:rPr>
              <w:lastRenderedPageBreak/>
              <w:t>年12月31日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lastRenderedPageBreak/>
              <w:t>北京/天津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闭幕式-买乌拉纳的呼唤</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lastRenderedPageBreak/>
              <w:t>2013年11月01日-2014年02月28日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上海</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安纳托利亚文明大展</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2013年10月01日-2013年10月31日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南昌</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奥斯曼军乐团演出</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2013年10月01日-2013年11月30日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土耳其中央银行油画藏品展</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2013年10月01日-2013年10月30日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上海</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舞剧《Barbaros》</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2013年10月01日-2013年10月30日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上海</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土耳其现当代艺术家作品展</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2013年10月01日-2013 年10月31日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江苏（南京、连云港）</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《后宫》</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2013年10月01日-2013 年10月31日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北京/上海</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土耳其古典音乐</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2013年09月18日-2013年09月30日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北京/宜昌</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安纳托利亚之声</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2013年09月01日-2013年09月30日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湖南张家界</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EMRE乐团</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2013年07月21日-2013年07月26日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新疆</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现代芭蕾舞剧《玫瑰园》</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2013年07月13日-2013年08月31日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儿童话剧</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2013年06月15日-2013年06月23日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成都</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土耳其传统手工艺品展</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2013年05月21日-2013年05月26日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深圳</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深圳文博会</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2013年05月01日-2013年05月05日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后宫诱逃</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2013年05月01日-2013年05月30日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土耳其图片展</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2013年04月01日-2013年05月30日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广州和深圳</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总统府交响音乐会</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2013年04月01日-2013年04月01日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北京/上海/西安</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土耳其传统手工艺术展览</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2013年04月01日-2013年05月30日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深圳,广州</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总统府交响音乐会</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2013年03月21日-2013年03月26日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北京保利剧院/上海东方艺术中心</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土耳其文化年开幕式</w:t>
            </w:r>
          </w:p>
        </w:tc>
      </w:tr>
      <w:tr w:rsidR="00040403" w:rsidRPr="00614FC2" w:rsidTr="00D44577">
        <w:tc>
          <w:tcPr>
            <w:tcW w:w="2840" w:type="dxa"/>
          </w:tcPr>
          <w:p w:rsidR="00040403" w:rsidRPr="001169E2" w:rsidRDefault="00040403" w:rsidP="00D44577">
            <w:pPr>
              <w:jc w:val="center"/>
              <w:rPr>
                <w:rFonts w:ascii="宋体" w:hAnsi="宋体" w:cs="宋体"/>
                <w:kern w:val="0"/>
                <w:sz w:val="24"/>
                <w:szCs w:val="24"/>
              </w:rPr>
            </w:pPr>
            <w:r w:rsidRPr="001169E2">
              <w:rPr>
                <w:rFonts w:ascii="宋体" w:hAnsi="宋体" w:cs="宋体" w:hint="eastAsia"/>
                <w:kern w:val="0"/>
                <w:sz w:val="24"/>
                <w:szCs w:val="24"/>
              </w:rPr>
              <w:t>2013年</w:t>
            </w:r>
            <w:r w:rsidR="001169E2" w:rsidRPr="001169E2">
              <w:rPr>
                <w:rFonts w:ascii="宋体" w:hAnsi="宋体" w:cs="宋体" w:hint="eastAsia"/>
                <w:kern w:val="0"/>
                <w:sz w:val="24"/>
                <w:szCs w:val="24"/>
              </w:rPr>
              <w:t>0</w:t>
            </w:r>
            <w:r w:rsidRPr="001169E2">
              <w:rPr>
                <w:rFonts w:ascii="宋体" w:hAnsi="宋体" w:cs="宋体" w:hint="eastAsia"/>
                <w:kern w:val="0"/>
                <w:sz w:val="24"/>
                <w:szCs w:val="24"/>
              </w:rPr>
              <w:t>3月12日</w:t>
            </w:r>
          </w:p>
        </w:tc>
        <w:tc>
          <w:tcPr>
            <w:tcW w:w="2841" w:type="dxa"/>
          </w:tcPr>
          <w:p w:rsidR="00040403" w:rsidRPr="001169E2" w:rsidRDefault="00040403" w:rsidP="00D44577">
            <w:pPr>
              <w:jc w:val="center"/>
              <w:rPr>
                <w:rFonts w:ascii="宋体" w:hAnsi="宋体" w:cs="宋体"/>
                <w:kern w:val="0"/>
                <w:sz w:val="24"/>
                <w:szCs w:val="24"/>
              </w:rPr>
            </w:pPr>
            <w:r w:rsidRPr="001169E2">
              <w:rPr>
                <w:rFonts w:ascii="宋体" w:hAnsi="宋体" w:cs="宋体" w:hint="eastAsia"/>
                <w:kern w:val="0"/>
                <w:sz w:val="24"/>
                <w:szCs w:val="24"/>
              </w:rPr>
              <w:t>北京</w:t>
            </w:r>
          </w:p>
        </w:tc>
        <w:tc>
          <w:tcPr>
            <w:tcW w:w="2841" w:type="dxa"/>
          </w:tcPr>
          <w:p w:rsidR="00040403" w:rsidRPr="001169E2" w:rsidRDefault="00040403" w:rsidP="00D44577">
            <w:pPr>
              <w:jc w:val="center"/>
              <w:rPr>
                <w:rFonts w:ascii="宋体" w:hAnsi="宋体" w:cs="宋体"/>
                <w:kern w:val="0"/>
                <w:sz w:val="24"/>
                <w:szCs w:val="24"/>
              </w:rPr>
            </w:pPr>
            <w:r w:rsidRPr="001169E2">
              <w:rPr>
                <w:rFonts w:ascii="宋体" w:hAnsi="宋体" w:cs="宋体" w:hint="eastAsia"/>
                <w:kern w:val="0"/>
                <w:sz w:val="24"/>
                <w:szCs w:val="24"/>
              </w:rPr>
              <w:t>土耳其文化年新闻发布会</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2013年03月05日-2013年03月05日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香港</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博斯普鲁斯图片展</w:t>
            </w:r>
          </w:p>
        </w:tc>
      </w:tr>
      <w:tr w:rsidR="00040403" w:rsidRPr="00614FC2" w:rsidTr="00D44577">
        <w:tc>
          <w:tcPr>
            <w:tcW w:w="2840"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lastRenderedPageBreak/>
              <w:t>2013年03月03日-2013年03月09日</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香港</w:t>
            </w:r>
          </w:p>
        </w:tc>
        <w:tc>
          <w:tcPr>
            <w:tcW w:w="2841" w:type="dxa"/>
          </w:tcPr>
          <w:p w:rsidR="00040403" w:rsidRPr="00614FC2" w:rsidRDefault="00040403" w:rsidP="00D44577">
            <w:pPr>
              <w:jc w:val="center"/>
              <w:rPr>
                <w:rFonts w:ascii="宋体" w:hAnsi="宋体" w:cs="宋体"/>
                <w:kern w:val="0"/>
                <w:sz w:val="24"/>
                <w:szCs w:val="24"/>
              </w:rPr>
            </w:pPr>
            <w:r w:rsidRPr="00614FC2">
              <w:rPr>
                <w:rFonts w:ascii="宋体" w:hAnsi="宋体" w:cs="宋体" w:hint="eastAsia"/>
                <w:kern w:val="0"/>
                <w:sz w:val="24"/>
                <w:szCs w:val="24"/>
              </w:rPr>
              <w:t>土耳其电影节</w:t>
            </w:r>
          </w:p>
        </w:tc>
      </w:tr>
    </w:tbl>
    <w:p w:rsidR="007E7474" w:rsidRDefault="007E7474" w:rsidP="00191696">
      <w:pPr>
        <w:ind w:firstLineChars="150" w:firstLine="360"/>
        <w:rPr>
          <w:rFonts w:ascii="宋体" w:hAnsi="宋体" w:cs="宋体"/>
          <w:kern w:val="0"/>
          <w:sz w:val="24"/>
          <w:szCs w:val="24"/>
        </w:rPr>
      </w:pPr>
      <w:r>
        <w:rPr>
          <w:rFonts w:ascii="宋体" w:hAnsi="宋体" w:cs="宋体" w:hint="eastAsia"/>
          <w:sz w:val="24"/>
          <w:szCs w:val="24"/>
        </w:rPr>
        <w:t>历史上由著名的“丝绸之路”连接的中国和土耳其，再一次被“文化年”的纽带紧紧系在</w:t>
      </w:r>
      <w:r w:rsidR="00D722F0">
        <w:rPr>
          <w:rFonts w:ascii="宋体" w:hAnsi="宋体" w:cs="宋体" w:hint="eastAsia"/>
          <w:sz w:val="24"/>
          <w:szCs w:val="24"/>
        </w:rPr>
        <w:t>了</w:t>
      </w:r>
      <w:r>
        <w:rPr>
          <w:rFonts w:ascii="宋体" w:hAnsi="宋体" w:cs="宋体" w:hint="eastAsia"/>
          <w:sz w:val="24"/>
          <w:szCs w:val="24"/>
        </w:rPr>
        <w:t>一起</w:t>
      </w:r>
      <w:r w:rsidR="00191696">
        <w:rPr>
          <w:rFonts w:ascii="宋体" w:hAnsi="宋体" w:cs="宋体" w:hint="eastAsia"/>
          <w:sz w:val="24"/>
          <w:szCs w:val="24"/>
        </w:rPr>
        <w:t>，</w:t>
      </w:r>
      <w:r w:rsidR="00FF14E2">
        <w:rPr>
          <w:rFonts w:ascii="宋体" w:hAnsi="宋体" w:cs="宋体" w:hint="eastAsia"/>
          <w:sz w:val="24"/>
          <w:szCs w:val="24"/>
        </w:rPr>
        <w:t>尤其是</w:t>
      </w:r>
      <w:r w:rsidR="00191696">
        <w:rPr>
          <w:rFonts w:ascii="宋体" w:hAnsi="宋体" w:cs="宋体" w:hint="eastAsia"/>
          <w:sz w:val="24"/>
          <w:szCs w:val="24"/>
        </w:rPr>
        <w:t>“中国伊斯兰文化展</w:t>
      </w:r>
      <w:r w:rsidR="009A5E61">
        <w:rPr>
          <w:rFonts w:ascii="宋体" w:hAnsi="宋体" w:cs="宋体" w:hint="eastAsia"/>
          <w:sz w:val="24"/>
          <w:szCs w:val="24"/>
        </w:rPr>
        <w:t>演</w:t>
      </w:r>
      <w:r w:rsidR="00191696">
        <w:rPr>
          <w:rFonts w:ascii="宋体" w:hAnsi="宋体" w:cs="宋体" w:hint="eastAsia"/>
          <w:sz w:val="24"/>
          <w:szCs w:val="24"/>
        </w:rPr>
        <w:t>”活动</w:t>
      </w:r>
      <w:r w:rsidR="00FF14E2">
        <w:rPr>
          <w:rFonts w:ascii="宋体" w:hAnsi="宋体" w:cs="宋体" w:hint="eastAsia"/>
          <w:sz w:val="24"/>
          <w:szCs w:val="24"/>
        </w:rPr>
        <w:t>进一步将“文化年”活动引向了深入。</w:t>
      </w:r>
    </w:p>
    <w:p w:rsidR="00AD6ED7" w:rsidRPr="00AD6ED7" w:rsidRDefault="004447F0" w:rsidP="00AD6ED7">
      <w:pPr>
        <w:ind w:firstLine="480"/>
        <w:rPr>
          <w:rFonts w:ascii="宋体" w:hAnsi="宋体"/>
          <w:color w:val="000000"/>
          <w:sz w:val="24"/>
          <w:szCs w:val="24"/>
        </w:rPr>
      </w:pPr>
      <w:r w:rsidRPr="00AB36B4">
        <w:rPr>
          <w:rFonts w:ascii="宋体" w:hAnsi="宋体" w:cs="宋体" w:hint="eastAsia"/>
          <w:b/>
          <w:kern w:val="0"/>
          <w:sz w:val="24"/>
          <w:szCs w:val="24"/>
        </w:rPr>
        <w:t>“2012中国•土耳其伊斯兰文化展演”活动，</w:t>
      </w:r>
      <w:r>
        <w:rPr>
          <w:rFonts w:ascii="宋体" w:hAnsi="宋体" w:cs="宋体" w:hint="eastAsia"/>
          <w:b/>
          <w:kern w:val="0"/>
          <w:sz w:val="24"/>
          <w:szCs w:val="24"/>
        </w:rPr>
        <w:t>是为了落实中</w:t>
      </w:r>
      <w:r w:rsidR="00040403" w:rsidRPr="00AB36B4">
        <w:rPr>
          <w:rFonts w:ascii="宋体" w:hAnsi="宋体" w:cs="宋体" w:hint="eastAsia"/>
          <w:b/>
          <w:kern w:val="0"/>
          <w:sz w:val="24"/>
          <w:szCs w:val="24"/>
        </w:rPr>
        <w:t>土宗教部门</w:t>
      </w:r>
      <w:r>
        <w:rPr>
          <w:rFonts w:ascii="宋体" w:hAnsi="宋体" w:cs="宋体" w:hint="eastAsia"/>
          <w:b/>
          <w:kern w:val="0"/>
          <w:sz w:val="24"/>
          <w:szCs w:val="24"/>
        </w:rPr>
        <w:t>于</w:t>
      </w:r>
      <w:r w:rsidR="00040403" w:rsidRPr="00AB36B4">
        <w:rPr>
          <w:rFonts w:ascii="宋体" w:hAnsi="宋体" w:cs="宋体" w:hint="eastAsia"/>
          <w:b/>
          <w:kern w:val="0"/>
          <w:sz w:val="24"/>
          <w:szCs w:val="24"/>
        </w:rPr>
        <w:t>2011年6月签署的《合作备忘录》</w:t>
      </w:r>
      <w:r>
        <w:rPr>
          <w:rFonts w:ascii="宋体" w:hAnsi="宋体" w:cs="宋体" w:hint="eastAsia"/>
          <w:b/>
          <w:kern w:val="0"/>
          <w:sz w:val="24"/>
          <w:szCs w:val="24"/>
        </w:rPr>
        <w:t>精神，从</w:t>
      </w:r>
      <w:r w:rsidR="00040403" w:rsidRPr="00AB36B4">
        <w:rPr>
          <w:rFonts w:ascii="宋体" w:hAnsi="宋体" w:cs="宋体" w:hint="eastAsia"/>
          <w:b/>
          <w:kern w:val="0"/>
          <w:sz w:val="24"/>
          <w:szCs w:val="24"/>
        </w:rPr>
        <w:t>2012年8月31日至9月6日在</w:t>
      </w:r>
      <w:r>
        <w:rPr>
          <w:rFonts w:ascii="宋体" w:hAnsi="宋体" w:cs="宋体" w:hint="eastAsia"/>
          <w:b/>
          <w:kern w:val="0"/>
          <w:sz w:val="24"/>
          <w:szCs w:val="24"/>
        </w:rPr>
        <w:t>伊斯坦布尔联合举办了</w:t>
      </w:r>
      <w:r w:rsidR="0043583D" w:rsidRPr="00AB36B4">
        <w:rPr>
          <w:rFonts w:ascii="宋体" w:hAnsi="宋体" w:cs="宋体" w:hint="eastAsia"/>
          <w:b/>
          <w:kern w:val="0"/>
          <w:sz w:val="24"/>
          <w:szCs w:val="24"/>
        </w:rPr>
        <w:t>题为“和平友谊、团结进步、共创未来”</w:t>
      </w:r>
      <w:r>
        <w:rPr>
          <w:rFonts w:ascii="宋体" w:hAnsi="宋体" w:cs="宋体" w:hint="eastAsia"/>
          <w:b/>
          <w:kern w:val="0"/>
          <w:sz w:val="24"/>
          <w:szCs w:val="24"/>
        </w:rPr>
        <w:t>的中国伊斯兰文化展演活动。</w:t>
      </w:r>
      <w:r w:rsidR="0043583D" w:rsidRPr="00AB36B4">
        <w:rPr>
          <w:rFonts w:ascii="宋体" w:hAnsi="宋体" w:cs="宋体" w:hint="eastAsia"/>
          <w:b/>
          <w:kern w:val="0"/>
          <w:sz w:val="24"/>
          <w:szCs w:val="24"/>
        </w:rPr>
        <w:t>中方派出</w:t>
      </w:r>
      <w:r>
        <w:rPr>
          <w:rFonts w:ascii="宋体" w:hAnsi="宋体" w:cs="宋体" w:hint="eastAsia"/>
          <w:b/>
          <w:kern w:val="0"/>
          <w:sz w:val="24"/>
          <w:szCs w:val="24"/>
        </w:rPr>
        <w:t>由100多人组成的</w:t>
      </w:r>
      <w:r w:rsidR="0043583D" w:rsidRPr="00AB36B4">
        <w:rPr>
          <w:rFonts w:ascii="宋体" w:hAnsi="宋体" w:cs="宋体" w:hint="eastAsia"/>
          <w:b/>
          <w:kern w:val="0"/>
          <w:sz w:val="24"/>
          <w:szCs w:val="24"/>
        </w:rPr>
        <w:t>宗教代表团、展演团和观摩团，其内容</w:t>
      </w:r>
      <w:r w:rsidR="00040403" w:rsidRPr="00AB36B4">
        <w:rPr>
          <w:rFonts w:ascii="宋体" w:hAnsi="宋体" w:cs="宋体" w:hint="eastAsia"/>
          <w:b/>
          <w:kern w:val="0"/>
          <w:sz w:val="24"/>
          <w:szCs w:val="24"/>
        </w:rPr>
        <w:t>包括中国伊斯兰教图片展、文物展、穆斯林生活用品展、穆斯林书法展和伊斯兰教经书展</w:t>
      </w:r>
      <w:r w:rsidR="007738F9" w:rsidRPr="00AB36B4">
        <w:rPr>
          <w:rFonts w:ascii="宋体" w:hAnsi="宋体" w:cs="宋体" w:hint="eastAsia"/>
          <w:b/>
          <w:kern w:val="0"/>
          <w:sz w:val="24"/>
          <w:szCs w:val="24"/>
        </w:rPr>
        <w:t>、中土伊斯兰教</w:t>
      </w:r>
      <w:r w:rsidR="00FD7E07">
        <w:rPr>
          <w:rFonts w:ascii="宋体" w:hAnsi="宋体" w:cs="宋体" w:hint="eastAsia"/>
          <w:b/>
          <w:kern w:val="0"/>
          <w:sz w:val="24"/>
          <w:szCs w:val="24"/>
        </w:rPr>
        <w:t>界</w:t>
      </w:r>
      <w:r w:rsidR="007738F9" w:rsidRPr="00AB36B4">
        <w:rPr>
          <w:rFonts w:ascii="宋体" w:hAnsi="宋体" w:cs="宋体" w:hint="eastAsia"/>
          <w:b/>
          <w:kern w:val="0"/>
          <w:sz w:val="24"/>
          <w:szCs w:val="24"/>
        </w:rPr>
        <w:t>交流会、《古兰经》诵读和文艺演出</w:t>
      </w:r>
      <w:r w:rsidR="00040403" w:rsidRPr="00AB36B4">
        <w:rPr>
          <w:rFonts w:ascii="宋体" w:hAnsi="宋体" w:cs="宋体" w:hint="eastAsia"/>
          <w:b/>
          <w:kern w:val="0"/>
          <w:sz w:val="24"/>
          <w:szCs w:val="24"/>
        </w:rPr>
        <w:t>等</w:t>
      </w:r>
      <w:r w:rsidR="00FD7E07">
        <w:rPr>
          <w:rFonts w:ascii="宋体" w:hAnsi="宋体" w:cs="宋体" w:hint="eastAsia"/>
          <w:b/>
          <w:sz w:val="24"/>
          <w:szCs w:val="24"/>
        </w:rPr>
        <w:t>。此次展演</w:t>
      </w:r>
      <w:r w:rsidR="00B01B2B" w:rsidRPr="00AB36B4">
        <w:rPr>
          <w:rFonts w:ascii="宋体" w:hAnsi="宋体" w:cs="宋体" w:hint="eastAsia"/>
          <w:b/>
          <w:sz w:val="24"/>
          <w:szCs w:val="24"/>
        </w:rPr>
        <w:t>在土耳其</w:t>
      </w:r>
      <w:r w:rsidR="00FD7E07">
        <w:rPr>
          <w:rFonts w:ascii="宋体" w:hAnsi="宋体" w:cs="宋体" w:hint="eastAsia"/>
          <w:b/>
          <w:sz w:val="24"/>
          <w:szCs w:val="24"/>
        </w:rPr>
        <w:t>社会各界引起强烈反响，</w:t>
      </w:r>
      <w:r w:rsidR="00B01B2B" w:rsidRPr="00AB36B4">
        <w:rPr>
          <w:rFonts w:ascii="宋体" w:hAnsi="宋体" w:cs="宋体" w:hint="eastAsia"/>
          <w:b/>
          <w:sz w:val="24"/>
          <w:szCs w:val="24"/>
        </w:rPr>
        <w:t>土耳其宗教事务局长居尔迈茨认为</w:t>
      </w:r>
      <w:r w:rsidR="001029D5" w:rsidRPr="00AB36B4">
        <w:rPr>
          <w:rFonts w:ascii="宋体" w:hAnsi="宋体" w:cs="宋体" w:hint="eastAsia"/>
          <w:b/>
          <w:sz w:val="24"/>
          <w:szCs w:val="24"/>
        </w:rPr>
        <w:t>，此次展演向世界说明，</w:t>
      </w:r>
      <w:r w:rsidR="00FD7E07">
        <w:rPr>
          <w:rFonts w:ascii="宋体" w:hAnsi="宋体" w:cs="宋体" w:hint="eastAsia"/>
          <w:b/>
          <w:sz w:val="24"/>
          <w:szCs w:val="24"/>
        </w:rPr>
        <w:t>历史上伊斯兰教是和平传入中国的，现在中国伊斯兰教传播的还是和平。</w:t>
      </w:r>
      <w:r w:rsidR="001029D5" w:rsidRPr="00AB36B4">
        <w:rPr>
          <w:rFonts w:ascii="宋体" w:hAnsi="宋体" w:cs="宋体" w:hint="eastAsia"/>
          <w:b/>
          <w:sz w:val="24"/>
          <w:szCs w:val="24"/>
        </w:rPr>
        <w:t>今天，中国又把崇尚和平的伊斯兰文化带到了土耳其，带到了伊斯坦布尔，也带到了全世界。通过那些刻在石头上、印在丝绸上、剪在彩纸上的</w:t>
      </w:r>
      <w:r w:rsidR="00FD7E07">
        <w:rPr>
          <w:rFonts w:ascii="宋体" w:hAnsi="宋体" w:cs="宋体" w:hint="eastAsia"/>
          <w:b/>
          <w:sz w:val="24"/>
          <w:szCs w:val="24"/>
        </w:rPr>
        <w:t>《</w:t>
      </w:r>
      <w:r w:rsidR="001029D5" w:rsidRPr="00AB36B4">
        <w:rPr>
          <w:rFonts w:ascii="宋体" w:hAnsi="宋体" w:cs="宋体" w:hint="eastAsia"/>
          <w:b/>
          <w:sz w:val="24"/>
          <w:szCs w:val="24"/>
        </w:rPr>
        <w:t>古兰经</w:t>
      </w:r>
      <w:r w:rsidR="00FD7E07">
        <w:rPr>
          <w:rFonts w:ascii="宋体" w:hAnsi="宋体" w:cs="宋体" w:hint="eastAsia"/>
          <w:b/>
          <w:sz w:val="24"/>
          <w:szCs w:val="24"/>
        </w:rPr>
        <w:t>》</w:t>
      </w:r>
      <w:r w:rsidR="001029D5" w:rsidRPr="00AB36B4">
        <w:rPr>
          <w:rFonts w:ascii="宋体" w:hAnsi="宋体" w:cs="宋体" w:hint="eastAsia"/>
          <w:b/>
          <w:sz w:val="24"/>
          <w:szCs w:val="24"/>
        </w:rPr>
        <w:t>，中国非穆斯林能体会到，世界人民也能体会到，伊斯兰文化已成为中国文化不可分割的一部分。这也从一个侧面展示了中国文化的高度自信，只有高度文化自信的民族，才会这样做。</w:t>
      </w:r>
      <w:r w:rsidR="001029D5">
        <w:rPr>
          <w:rStyle w:val="a6"/>
          <w:rFonts w:ascii="宋体" w:hAnsi="宋体" w:cs="宋体" w:hint="eastAsia"/>
          <w:sz w:val="24"/>
          <w:szCs w:val="24"/>
        </w:rPr>
        <w:footnoteReference w:id="9"/>
      </w:r>
      <w:r w:rsidR="00AD6ED7">
        <w:rPr>
          <w:rFonts w:ascii="宋体" w:hAnsi="宋体" w:hint="eastAsia"/>
          <w:color w:val="000000"/>
          <w:sz w:val="24"/>
          <w:szCs w:val="24"/>
        </w:rPr>
        <w:t>2013年9月</w:t>
      </w:r>
      <w:r w:rsidR="00AD6ED7" w:rsidRPr="00376C58">
        <w:rPr>
          <w:rFonts w:ascii="宋体" w:hAnsi="宋体" w:hint="eastAsia"/>
          <w:color w:val="000000"/>
          <w:sz w:val="24"/>
          <w:szCs w:val="24"/>
        </w:rPr>
        <w:t>，历时</w:t>
      </w:r>
      <w:r w:rsidR="00AD6ED7">
        <w:rPr>
          <w:rFonts w:ascii="宋体" w:hAnsi="宋体" w:hint="eastAsia"/>
          <w:color w:val="000000"/>
          <w:sz w:val="24"/>
          <w:szCs w:val="24"/>
        </w:rPr>
        <w:t>6</w:t>
      </w:r>
      <w:r w:rsidR="00AD6ED7" w:rsidRPr="00376C58">
        <w:rPr>
          <w:rFonts w:ascii="宋体" w:hAnsi="宋体" w:hint="eastAsia"/>
          <w:color w:val="000000"/>
          <w:sz w:val="24"/>
          <w:szCs w:val="24"/>
        </w:rPr>
        <w:t>天的</w:t>
      </w:r>
      <w:r w:rsidR="00AD6ED7">
        <w:rPr>
          <w:rFonts w:ascii="宋体" w:hAnsi="宋体" w:hint="eastAsia"/>
          <w:color w:val="000000"/>
          <w:sz w:val="24"/>
          <w:szCs w:val="24"/>
        </w:rPr>
        <w:t>题为</w:t>
      </w:r>
      <w:r w:rsidR="00AD6ED7" w:rsidRPr="00376C58">
        <w:rPr>
          <w:rFonts w:ascii="宋体" w:hAnsi="宋体" w:hint="eastAsia"/>
          <w:color w:val="000000"/>
          <w:sz w:val="24"/>
          <w:szCs w:val="24"/>
        </w:rPr>
        <w:t>“传承历史、共创未来”的</w:t>
      </w:r>
      <w:r w:rsidR="00AD6ED7">
        <w:rPr>
          <w:rFonts w:ascii="宋体" w:hAnsi="宋体" w:hint="eastAsia"/>
          <w:color w:val="000000"/>
          <w:sz w:val="24"/>
          <w:szCs w:val="24"/>
        </w:rPr>
        <w:t>“2013</w:t>
      </w:r>
      <w:r w:rsidR="00AD6ED7" w:rsidRPr="00376C58">
        <w:rPr>
          <w:rFonts w:ascii="宋体" w:hAnsi="宋体" w:hint="eastAsia"/>
          <w:color w:val="000000"/>
          <w:sz w:val="24"/>
          <w:szCs w:val="24"/>
        </w:rPr>
        <w:t>年中国·土耳其伊斯兰文化展演</w:t>
      </w:r>
      <w:r w:rsidR="00AD6ED7">
        <w:rPr>
          <w:rFonts w:ascii="宋体" w:hAnsi="宋体" w:hint="eastAsia"/>
          <w:color w:val="000000"/>
          <w:sz w:val="24"/>
          <w:szCs w:val="24"/>
        </w:rPr>
        <w:t>”</w:t>
      </w:r>
      <w:r w:rsidR="00AD6ED7" w:rsidRPr="00376C58">
        <w:rPr>
          <w:rFonts w:ascii="宋体" w:hAnsi="宋体" w:hint="eastAsia"/>
          <w:color w:val="000000"/>
          <w:sz w:val="24"/>
          <w:szCs w:val="24"/>
        </w:rPr>
        <w:t>在宁夏</w:t>
      </w:r>
      <w:r w:rsidR="00AD6ED7">
        <w:rPr>
          <w:rFonts w:ascii="宋体" w:hAnsi="宋体" w:hint="eastAsia"/>
          <w:color w:val="000000"/>
          <w:sz w:val="24"/>
          <w:szCs w:val="24"/>
        </w:rPr>
        <w:t>银川闭幕，</w:t>
      </w:r>
      <w:r w:rsidR="00AD6ED7" w:rsidRPr="00376C58">
        <w:rPr>
          <w:rFonts w:ascii="宋体" w:hAnsi="宋体" w:hint="eastAsia"/>
          <w:color w:val="000000"/>
          <w:sz w:val="24"/>
          <w:szCs w:val="24"/>
        </w:rPr>
        <w:t>内容</w:t>
      </w:r>
      <w:r w:rsidR="00AD6ED7">
        <w:rPr>
          <w:rFonts w:ascii="宋体" w:hAnsi="宋体" w:hint="eastAsia"/>
          <w:color w:val="000000"/>
          <w:sz w:val="24"/>
          <w:szCs w:val="24"/>
        </w:rPr>
        <w:t>包括</w:t>
      </w:r>
      <w:r w:rsidR="00AD6ED7" w:rsidRPr="00376C58">
        <w:rPr>
          <w:rFonts w:ascii="宋体" w:hAnsi="宋体" w:hint="eastAsia"/>
          <w:color w:val="000000"/>
          <w:sz w:val="24"/>
          <w:szCs w:val="24"/>
        </w:rPr>
        <w:t>中土伊斯兰文化展、中土书法艺术展演、《古兰经》诵读和文艺演出等，土耳其宗教部副部长穆罕穆德·额敏·奥兹法撒</w:t>
      </w:r>
      <w:r w:rsidR="00AD6ED7">
        <w:rPr>
          <w:rFonts w:ascii="宋体" w:hAnsi="宋体" w:hint="eastAsia"/>
          <w:color w:val="000000"/>
          <w:sz w:val="24"/>
          <w:szCs w:val="24"/>
        </w:rPr>
        <w:t>认为</w:t>
      </w:r>
      <w:r w:rsidR="00AD6ED7" w:rsidRPr="00376C58">
        <w:rPr>
          <w:rFonts w:ascii="宋体" w:hAnsi="宋体" w:hint="eastAsia"/>
          <w:color w:val="000000"/>
          <w:sz w:val="24"/>
          <w:szCs w:val="24"/>
        </w:rPr>
        <w:t>，</w:t>
      </w:r>
      <w:r w:rsidR="00AD6ED7" w:rsidRPr="00AD6ED7">
        <w:rPr>
          <w:rFonts w:ascii="宋体" w:hAnsi="宋体" w:hint="eastAsia"/>
          <w:color w:val="000000"/>
          <w:sz w:val="24"/>
          <w:szCs w:val="24"/>
        </w:rPr>
        <w:t>宗教文化是联系两国的桥梁，通过这个桥梁，我们一定会有更多、更重要、更有前途的合作</w:t>
      </w:r>
      <w:r w:rsidR="00AD6ED7" w:rsidRPr="00376C58">
        <w:rPr>
          <w:rFonts w:ascii="宋体" w:hAnsi="宋体" w:hint="eastAsia"/>
          <w:color w:val="000000"/>
          <w:sz w:val="24"/>
          <w:szCs w:val="24"/>
        </w:rPr>
        <w:t>。</w:t>
      </w:r>
    </w:p>
    <w:p w:rsidR="007C10FF" w:rsidRPr="00AD6ED7" w:rsidRDefault="00E47A3D" w:rsidP="00A6184C">
      <w:pPr>
        <w:ind w:firstLineChars="150" w:firstLine="360"/>
        <w:rPr>
          <w:rFonts w:ascii="宋体" w:hAnsi="宋体"/>
          <w:color w:val="000000"/>
          <w:sz w:val="24"/>
          <w:szCs w:val="24"/>
        </w:rPr>
      </w:pPr>
      <w:r>
        <w:rPr>
          <w:rFonts w:ascii="宋体" w:hAnsi="宋体" w:hint="eastAsia"/>
          <w:color w:val="000000"/>
          <w:sz w:val="24"/>
          <w:szCs w:val="24"/>
        </w:rPr>
        <w:t>在中土互办“文化年”活动的带动下，中土政治、经济、人文、安全等各领域交流与合作</w:t>
      </w:r>
      <w:r w:rsidR="001438ED">
        <w:rPr>
          <w:rFonts w:ascii="宋体" w:hAnsi="宋体" w:hint="eastAsia"/>
          <w:color w:val="000000"/>
          <w:sz w:val="24"/>
          <w:szCs w:val="24"/>
        </w:rPr>
        <w:t>也</w:t>
      </w:r>
      <w:r w:rsidR="008D5430">
        <w:rPr>
          <w:rFonts w:ascii="宋体" w:hAnsi="宋体" w:hint="eastAsia"/>
          <w:color w:val="000000"/>
          <w:sz w:val="24"/>
          <w:szCs w:val="24"/>
        </w:rPr>
        <w:t>得到进一步推进与深化</w:t>
      </w:r>
      <w:r w:rsidR="00FC11E7">
        <w:rPr>
          <w:rFonts w:ascii="宋体" w:hAnsi="宋体" w:hint="eastAsia"/>
          <w:color w:val="000000"/>
          <w:sz w:val="24"/>
          <w:szCs w:val="24"/>
        </w:rPr>
        <w:t>，标志着中土关系进入“蜜月期”。</w:t>
      </w:r>
    </w:p>
    <w:p w:rsidR="00A6184C" w:rsidRPr="00614FC2" w:rsidRDefault="00A6184C" w:rsidP="00A6184C">
      <w:pPr>
        <w:ind w:firstLineChars="150" w:firstLine="360"/>
        <w:rPr>
          <w:rFonts w:ascii="宋体" w:hAnsi="宋体" w:cs="宋体"/>
          <w:kern w:val="0"/>
          <w:sz w:val="24"/>
          <w:szCs w:val="24"/>
        </w:rPr>
      </w:pPr>
    </w:p>
    <w:p w:rsidR="00491AED" w:rsidRPr="00C913B7" w:rsidRDefault="00C913B7" w:rsidP="00491AED">
      <w:pPr>
        <w:autoSpaceDE w:val="0"/>
        <w:autoSpaceDN w:val="0"/>
        <w:ind w:firstLine="480"/>
        <w:rPr>
          <w:rFonts w:ascii="宋体" w:hAnsi="宋体" w:cs="宋体"/>
          <w:b/>
          <w:sz w:val="24"/>
          <w:szCs w:val="24"/>
        </w:rPr>
      </w:pPr>
      <w:r w:rsidRPr="00C913B7">
        <w:rPr>
          <w:rFonts w:ascii="宋体" w:hAnsi="宋体" w:cs="宋体" w:hint="eastAsia"/>
          <w:b/>
          <w:sz w:val="24"/>
          <w:szCs w:val="24"/>
        </w:rPr>
        <w:t>三、</w:t>
      </w:r>
      <w:r w:rsidR="00AA2E33">
        <w:rPr>
          <w:rFonts w:ascii="宋体" w:hAnsi="宋体" w:cs="宋体" w:hint="eastAsia"/>
          <w:b/>
          <w:sz w:val="24"/>
          <w:szCs w:val="24"/>
        </w:rPr>
        <w:t>“丝路战略”</w:t>
      </w:r>
      <w:r w:rsidR="00F1762E">
        <w:rPr>
          <w:rFonts w:ascii="宋体" w:hAnsi="宋体" w:cs="宋体" w:hint="eastAsia"/>
          <w:b/>
          <w:sz w:val="24"/>
          <w:szCs w:val="24"/>
        </w:rPr>
        <w:t>为中土人文交流带来新机遇</w:t>
      </w:r>
    </w:p>
    <w:p w:rsidR="00F51F36" w:rsidRPr="00F51F36" w:rsidRDefault="00512103" w:rsidP="00F51F36">
      <w:pPr>
        <w:pStyle w:val="a9"/>
        <w:spacing w:before="0" w:beforeAutospacing="0" w:after="0" w:afterAutospacing="0"/>
        <w:ind w:firstLineChars="200" w:firstLine="480"/>
        <w:jc w:val="both"/>
        <w:rPr>
          <w:rFonts w:hint="eastAsia"/>
          <w:b/>
          <w:color w:val="000000"/>
        </w:rPr>
      </w:pPr>
      <w:r w:rsidRPr="0072786B">
        <w:rPr>
          <w:rFonts w:hint="eastAsia"/>
          <w:color w:val="000000"/>
        </w:rPr>
        <w:t>2013年9月7日，习近平主席在纳扎尔巴耶夫大学演讲时提出了</w:t>
      </w:r>
      <w:r>
        <w:rPr>
          <w:rFonts w:hint="eastAsia"/>
          <w:color w:val="000000"/>
        </w:rPr>
        <w:t>共同建设“</w:t>
      </w:r>
      <w:r w:rsidRPr="0072786B">
        <w:rPr>
          <w:rFonts w:hint="eastAsia"/>
          <w:color w:val="000000"/>
        </w:rPr>
        <w:t>丝绸之路经济带</w:t>
      </w:r>
      <w:r>
        <w:rPr>
          <w:rFonts w:hint="eastAsia"/>
          <w:color w:val="000000"/>
        </w:rPr>
        <w:t>”的战略构想，</w:t>
      </w:r>
      <w:r w:rsidRPr="0072786B">
        <w:rPr>
          <w:rFonts w:hint="eastAsia"/>
          <w:color w:val="000000"/>
        </w:rPr>
        <w:t>2013年9月13日</w:t>
      </w:r>
      <w:r>
        <w:rPr>
          <w:rFonts w:hint="eastAsia"/>
          <w:color w:val="000000"/>
        </w:rPr>
        <w:t>，习近平主席在上合峰会上倡导上合组织成员国沟通实现</w:t>
      </w:r>
      <w:r w:rsidRPr="0072786B">
        <w:rPr>
          <w:rFonts w:hint="eastAsia"/>
          <w:color w:val="000000"/>
        </w:rPr>
        <w:t>有望惠及近30</w:t>
      </w:r>
      <w:r>
        <w:rPr>
          <w:rFonts w:hint="eastAsia"/>
          <w:color w:val="000000"/>
        </w:rPr>
        <w:t>亿人的“丝绸之路经济带”构想，得到与会者的积极响应。</w:t>
      </w:r>
      <w:r w:rsidR="0032542D">
        <w:rPr>
          <w:rFonts w:hint="eastAsia"/>
          <w:color w:val="000000"/>
        </w:rPr>
        <w:t>其中，</w:t>
      </w:r>
      <w:r>
        <w:rPr>
          <w:rFonts w:hint="eastAsia"/>
          <w:color w:val="000000"/>
        </w:rPr>
        <w:t>习主席强调</w:t>
      </w:r>
      <w:r w:rsidR="0032542D">
        <w:rPr>
          <w:rFonts w:hint="eastAsia"/>
          <w:color w:val="000000"/>
        </w:rPr>
        <w:t>：</w:t>
      </w:r>
      <w:r w:rsidRPr="00AB36B4">
        <w:rPr>
          <w:rFonts w:hint="eastAsia"/>
          <w:b/>
          <w:color w:val="000000"/>
        </w:rPr>
        <w:t>“两千多年的交往历史证明，只要坚持团结互信、平等互利、包容互鉴、合作共赢，不同种族、不同信仰、不同文化背景的国家完全可以共享和平，共同发展。这是古丝绸之路留给我们的宝贵启示。”</w:t>
      </w:r>
      <w:r w:rsidR="0032542D">
        <w:rPr>
          <w:rStyle w:val="a6"/>
          <w:b/>
          <w:color w:val="000000"/>
        </w:rPr>
        <w:footnoteReference w:id="10"/>
      </w:r>
      <w:r w:rsidR="00FA643B">
        <w:rPr>
          <w:rFonts w:hint="eastAsia"/>
          <w:b/>
          <w:color w:val="000000"/>
        </w:rPr>
        <w:t>这份</w:t>
      </w:r>
      <w:r w:rsidR="0032542D">
        <w:rPr>
          <w:rFonts w:hint="eastAsia"/>
          <w:b/>
          <w:color w:val="000000"/>
        </w:rPr>
        <w:t>宝贵的“丝路启示”</w:t>
      </w:r>
      <w:r w:rsidR="00FA643B">
        <w:rPr>
          <w:rFonts w:hint="eastAsia"/>
          <w:b/>
          <w:color w:val="000000"/>
        </w:rPr>
        <w:t>，</w:t>
      </w:r>
      <w:r w:rsidR="0032542D">
        <w:rPr>
          <w:rFonts w:hint="eastAsia"/>
          <w:b/>
          <w:color w:val="000000"/>
        </w:rPr>
        <w:t>彰显出经济互惠、文明包容、安全合作等组成的“丝路精神”</w:t>
      </w:r>
      <w:r w:rsidR="00F51F36">
        <w:rPr>
          <w:rFonts w:hint="eastAsia"/>
          <w:b/>
          <w:color w:val="000000"/>
        </w:rPr>
        <w:t>。因此，习主席呼吁沿线各国间应加强“五通”（</w:t>
      </w:r>
      <w:r w:rsidRPr="00AB36B4">
        <w:rPr>
          <w:rFonts w:hint="eastAsia"/>
          <w:b/>
          <w:color w:val="000000"/>
        </w:rPr>
        <w:t>政策沟通、道路联通、贸易畅通、货币流通、民心相通</w:t>
      </w:r>
      <w:r w:rsidR="00F51F36">
        <w:rPr>
          <w:rFonts w:hint="eastAsia"/>
          <w:b/>
          <w:color w:val="000000"/>
        </w:rPr>
        <w:t>）</w:t>
      </w:r>
      <w:r w:rsidRPr="00AB36B4">
        <w:rPr>
          <w:rFonts w:hint="eastAsia"/>
          <w:b/>
          <w:color w:val="000000"/>
        </w:rPr>
        <w:t>，</w:t>
      </w:r>
      <w:r w:rsidR="00F51F36">
        <w:rPr>
          <w:rFonts w:hint="eastAsia"/>
          <w:b/>
          <w:color w:val="000000"/>
        </w:rPr>
        <w:t>更</w:t>
      </w:r>
      <w:r w:rsidRPr="00AB36B4">
        <w:rPr>
          <w:rFonts w:hint="eastAsia"/>
          <w:b/>
          <w:color w:val="000000"/>
        </w:rPr>
        <w:t>强调</w:t>
      </w:r>
      <w:r w:rsidR="00F51F36">
        <w:rPr>
          <w:rFonts w:hint="eastAsia"/>
          <w:b/>
          <w:color w:val="000000"/>
        </w:rPr>
        <w:t>“</w:t>
      </w:r>
      <w:r w:rsidR="00F51F36" w:rsidRPr="00F51F36">
        <w:rPr>
          <w:rFonts w:hint="eastAsia"/>
          <w:b/>
          <w:color w:val="000000"/>
        </w:rPr>
        <w:t>国之交在于民相亲。搞好上述领域合作，必须得到各国人民支持，必须加强人民友好往来，增进相互了解和传统友谊，为开展区域合作奠定坚实民意基础和社会基础。”</w:t>
      </w:r>
      <w:r w:rsidR="00F51F36">
        <w:rPr>
          <w:rStyle w:val="a6"/>
          <w:b/>
          <w:color w:val="000000"/>
        </w:rPr>
        <w:footnoteReference w:id="11"/>
      </w:r>
    </w:p>
    <w:p w:rsidR="00512103" w:rsidRDefault="00512103" w:rsidP="00F51F36">
      <w:pPr>
        <w:autoSpaceDE w:val="0"/>
        <w:autoSpaceDN w:val="0"/>
        <w:adjustRightInd w:val="0"/>
        <w:rPr>
          <w:rFonts w:ascii="宋体" w:hAnsi="宋体" w:cs="宋体"/>
          <w:color w:val="000000"/>
          <w:sz w:val="24"/>
          <w:szCs w:val="24"/>
        </w:rPr>
      </w:pPr>
      <w:r w:rsidRPr="005817A7">
        <w:rPr>
          <w:rFonts w:ascii="宋体" w:hAnsi="宋体" w:cs="宋体" w:hint="eastAsia"/>
          <w:color w:val="000000"/>
          <w:sz w:val="24"/>
          <w:szCs w:val="24"/>
        </w:rPr>
        <w:t>2013年10月</w:t>
      </w:r>
      <w:r w:rsidRPr="005817A7">
        <w:rPr>
          <w:rFonts w:ascii="宋体" w:hAnsi="宋体" w:cs="宋体"/>
          <w:color w:val="000000"/>
          <w:sz w:val="24"/>
          <w:szCs w:val="24"/>
        </w:rPr>
        <w:t>3日，习近平</w:t>
      </w:r>
      <w:r w:rsidRPr="005817A7">
        <w:rPr>
          <w:rFonts w:ascii="宋体" w:hAnsi="宋体" w:cs="宋体" w:hint="eastAsia"/>
          <w:color w:val="000000"/>
          <w:sz w:val="24"/>
          <w:szCs w:val="24"/>
        </w:rPr>
        <w:t>主席</w:t>
      </w:r>
      <w:r>
        <w:rPr>
          <w:rFonts w:ascii="宋体" w:hAnsi="宋体" w:cs="宋体"/>
          <w:color w:val="000000"/>
          <w:sz w:val="24"/>
          <w:szCs w:val="24"/>
        </w:rPr>
        <w:t>在印尼国会发表</w:t>
      </w:r>
      <w:r w:rsidRPr="005817A7">
        <w:rPr>
          <w:rFonts w:ascii="宋体" w:hAnsi="宋体" w:cs="宋体"/>
          <w:color w:val="000000"/>
          <w:sz w:val="24"/>
          <w:szCs w:val="24"/>
        </w:rPr>
        <w:t>演讲，提出中国－东盟共同建设21世纪“海上丝绸之路”</w:t>
      </w:r>
      <w:r>
        <w:rPr>
          <w:rFonts w:ascii="宋体" w:hAnsi="宋体" w:cs="宋体" w:hint="eastAsia"/>
          <w:color w:val="000000"/>
          <w:sz w:val="24"/>
          <w:szCs w:val="24"/>
        </w:rPr>
        <w:t>，</w:t>
      </w:r>
      <w:r w:rsidRPr="005817A7">
        <w:rPr>
          <w:rFonts w:ascii="宋体" w:hAnsi="宋体" w:cs="宋体" w:hint="eastAsia"/>
          <w:color w:val="000000"/>
          <w:sz w:val="24"/>
          <w:szCs w:val="24"/>
        </w:rPr>
        <w:t>着重</w:t>
      </w:r>
      <w:r>
        <w:rPr>
          <w:rFonts w:ascii="宋体" w:hAnsi="宋体" w:cs="宋体" w:hint="eastAsia"/>
          <w:color w:val="000000"/>
          <w:sz w:val="24"/>
          <w:szCs w:val="24"/>
        </w:rPr>
        <w:t>强调</w:t>
      </w:r>
      <w:r w:rsidRPr="005817A7">
        <w:rPr>
          <w:rFonts w:ascii="宋体" w:hAnsi="宋体" w:cs="宋体" w:hint="eastAsia"/>
          <w:color w:val="000000"/>
          <w:sz w:val="24"/>
          <w:szCs w:val="24"/>
        </w:rPr>
        <w:t>“</w:t>
      </w:r>
      <w:r w:rsidRPr="005817A7">
        <w:rPr>
          <w:rFonts w:ascii="宋体" w:hAnsi="宋体" w:cs="宋体"/>
          <w:color w:val="000000"/>
          <w:sz w:val="24"/>
          <w:szCs w:val="24"/>
        </w:rPr>
        <w:t>坚持心心相印</w:t>
      </w:r>
      <w:r w:rsidRPr="005817A7">
        <w:rPr>
          <w:rFonts w:ascii="宋体" w:hAnsi="宋体" w:cs="宋体" w:hint="eastAsia"/>
          <w:color w:val="000000"/>
          <w:sz w:val="24"/>
          <w:szCs w:val="24"/>
        </w:rPr>
        <w:t>”</w:t>
      </w:r>
      <w:r>
        <w:rPr>
          <w:rFonts w:ascii="宋体" w:hAnsi="宋体" w:cs="宋体" w:hint="eastAsia"/>
          <w:color w:val="000000"/>
          <w:sz w:val="24"/>
          <w:szCs w:val="24"/>
        </w:rPr>
        <w:t>与</w:t>
      </w:r>
      <w:r w:rsidRPr="0072786B">
        <w:rPr>
          <w:rFonts w:ascii="宋体" w:hAnsi="宋体" w:cs="宋体" w:hint="eastAsia"/>
          <w:color w:val="000000"/>
          <w:sz w:val="24"/>
          <w:szCs w:val="24"/>
        </w:rPr>
        <w:t>“</w:t>
      </w:r>
      <w:r w:rsidRPr="0072786B">
        <w:rPr>
          <w:rFonts w:ascii="宋体" w:hAnsi="宋体" w:cs="宋体"/>
          <w:color w:val="000000"/>
          <w:sz w:val="24"/>
          <w:szCs w:val="24"/>
        </w:rPr>
        <w:t>坚持开放包容</w:t>
      </w:r>
      <w:r w:rsidRPr="0072786B">
        <w:rPr>
          <w:rFonts w:ascii="宋体" w:hAnsi="宋体" w:cs="宋体" w:hint="eastAsia"/>
          <w:color w:val="000000"/>
          <w:sz w:val="24"/>
          <w:szCs w:val="24"/>
        </w:rPr>
        <w:t>”</w:t>
      </w:r>
      <w:r>
        <w:rPr>
          <w:rFonts w:ascii="宋体" w:hAnsi="宋体" w:cs="宋体" w:hint="eastAsia"/>
          <w:color w:val="000000"/>
          <w:sz w:val="24"/>
          <w:szCs w:val="24"/>
        </w:rPr>
        <w:t>的重要性，旨在表明“</w:t>
      </w:r>
      <w:r w:rsidRPr="005817A7">
        <w:rPr>
          <w:rFonts w:ascii="宋体" w:hAnsi="宋体" w:cs="宋体"/>
          <w:color w:val="000000"/>
          <w:sz w:val="24"/>
          <w:szCs w:val="24"/>
        </w:rPr>
        <w:t>我们愿意和东南亚国家建立更加紧密的经济上互惠、互利的联系</w:t>
      </w:r>
      <w:r>
        <w:rPr>
          <w:rFonts w:ascii="宋体" w:hAnsi="宋体" w:cs="宋体" w:hint="eastAsia"/>
          <w:color w:val="000000"/>
          <w:sz w:val="24"/>
          <w:szCs w:val="24"/>
        </w:rPr>
        <w:t>”，</w:t>
      </w:r>
      <w:r>
        <w:rPr>
          <w:rFonts w:ascii="宋体" w:hAnsi="宋体" w:cs="宋体" w:hint="eastAsia"/>
          <w:color w:val="000000"/>
          <w:sz w:val="24"/>
          <w:szCs w:val="24"/>
        </w:rPr>
        <w:lastRenderedPageBreak/>
        <w:t>以及“</w:t>
      </w:r>
      <w:r w:rsidRPr="005817A7">
        <w:rPr>
          <w:rFonts w:ascii="宋体" w:hAnsi="宋体" w:cs="宋体"/>
          <w:color w:val="000000"/>
          <w:sz w:val="24"/>
          <w:szCs w:val="24"/>
        </w:rPr>
        <w:t>把我们和东南亚国家从郑和下西洋建立的传统友好往来也加入到现代</w:t>
      </w:r>
      <w:r>
        <w:rPr>
          <w:rFonts w:ascii="宋体" w:hAnsi="宋体" w:cs="宋体"/>
          <w:color w:val="000000"/>
          <w:sz w:val="24"/>
          <w:szCs w:val="24"/>
        </w:rPr>
        <w:t>经</w:t>
      </w:r>
      <w:r w:rsidRPr="005817A7">
        <w:rPr>
          <w:rFonts w:ascii="宋体" w:hAnsi="宋体" w:cs="宋体"/>
          <w:color w:val="000000"/>
          <w:sz w:val="24"/>
          <w:szCs w:val="24"/>
        </w:rPr>
        <w:t>贸往来当中去。</w:t>
      </w:r>
      <w:r>
        <w:rPr>
          <w:rFonts w:ascii="宋体" w:hAnsi="宋体" w:cs="宋体" w:hint="eastAsia"/>
          <w:color w:val="000000"/>
          <w:sz w:val="24"/>
          <w:szCs w:val="24"/>
        </w:rPr>
        <w:t>”</w:t>
      </w:r>
      <w:r w:rsidRPr="005817A7">
        <w:rPr>
          <w:rStyle w:val="a6"/>
          <w:color w:val="000000"/>
          <w:sz w:val="24"/>
          <w:szCs w:val="24"/>
        </w:rPr>
        <w:footnoteReference w:id="12"/>
      </w:r>
      <w:r>
        <w:rPr>
          <w:rFonts w:ascii="宋体" w:hAnsi="宋体" w:cs="宋体" w:hint="eastAsia"/>
          <w:color w:val="000000"/>
          <w:sz w:val="24"/>
          <w:szCs w:val="24"/>
        </w:rPr>
        <w:t>因此，必须加强对</w:t>
      </w:r>
      <w:r w:rsidRPr="0072786B">
        <w:rPr>
          <w:rFonts w:ascii="宋体" w:hAnsi="宋体" w:cs="宋体" w:hint="eastAsia"/>
          <w:color w:val="000000"/>
          <w:sz w:val="24"/>
          <w:szCs w:val="24"/>
        </w:rPr>
        <w:t>古代“海上丝绸之路”、“</w:t>
      </w:r>
      <w:r>
        <w:rPr>
          <w:rFonts w:ascii="宋体" w:hAnsi="宋体" w:cs="宋体" w:hint="eastAsia"/>
          <w:color w:val="000000"/>
          <w:sz w:val="24"/>
          <w:szCs w:val="24"/>
        </w:rPr>
        <w:t>郑和文化</w:t>
      </w:r>
      <w:r w:rsidRPr="0072786B">
        <w:rPr>
          <w:rFonts w:ascii="宋体" w:hAnsi="宋体" w:cs="宋体" w:hint="eastAsia"/>
          <w:color w:val="000000"/>
          <w:sz w:val="24"/>
          <w:szCs w:val="24"/>
        </w:rPr>
        <w:t>”</w:t>
      </w:r>
      <w:r>
        <w:rPr>
          <w:rFonts w:ascii="宋体" w:hAnsi="宋体" w:cs="宋体" w:hint="eastAsia"/>
          <w:color w:val="000000"/>
          <w:sz w:val="24"/>
          <w:szCs w:val="24"/>
        </w:rPr>
        <w:t>、中国与东盟深化</w:t>
      </w:r>
      <w:r w:rsidRPr="001D3A9A">
        <w:rPr>
          <w:rFonts w:asciiTheme="minorEastAsia" w:hAnsiTheme="minorEastAsia" w:cs="宋体" w:hint="eastAsia"/>
          <w:color w:val="000000"/>
          <w:sz w:val="24"/>
          <w:szCs w:val="24"/>
        </w:rPr>
        <w:t>“</w:t>
      </w:r>
      <w:r>
        <w:rPr>
          <w:rFonts w:ascii="宋体" w:hAnsi="宋体" w:cs="宋体" w:hint="eastAsia"/>
          <w:color w:val="000000"/>
          <w:sz w:val="24"/>
          <w:szCs w:val="24"/>
        </w:rPr>
        <w:t>传统友谊</w:t>
      </w:r>
      <w:r w:rsidRPr="001D3A9A">
        <w:rPr>
          <w:rFonts w:asciiTheme="minorEastAsia" w:hAnsiTheme="minorEastAsia" w:cs="宋体" w:hint="eastAsia"/>
          <w:color w:val="000000"/>
          <w:sz w:val="24"/>
          <w:szCs w:val="24"/>
        </w:rPr>
        <w:t>”</w:t>
      </w:r>
      <w:r>
        <w:rPr>
          <w:rFonts w:ascii="宋体" w:hAnsi="宋体" w:cs="宋体" w:hint="eastAsia"/>
          <w:color w:val="000000"/>
          <w:sz w:val="24"/>
          <w:szCs w:val="24"/>
        </w:rPr>
        <w:t>的紧迫性等重大议题的研究，探索中国睦邻友好政策进一步深化的新思路、新途径、新方法</w:t>
      </w:r>
      <w:r w:rsidRPr="0072786B">
        <w:rPr>
          <w:rFonts w:ascii="宋体" w:hAnsi="宋体" w:cs="宋体" w:hint="eastAsia"/>
          <w:color w:val="000000"/>
          <w:sz w:val="24"/>
          <w:szCs w:val="24"/>
        </w:rPr>
        <w:t>，将中国与东盟</w:t>
      </w:r>
      <w:r>
        <w:rPr>
          <w:rFonts w:ascii="宋体" w:hAnsi="宋体" w:cs="宋体" w:hint="eastAsia"/>
          <w:color w:val="000000"/>
          <w:sz w:val="24"/>
          <w:szCs w:val="24"/>
        </w:rPr>
        <w:t>成员国间的合作由量的积累引</w:t>
      </w:r>
      <w:r w:rsidRPr="0072786B">
        <w:rPr>
          <w:rFonts w:ascii="宋体" w:hAnsi="宋体" w:cs="宋体" w:hint="eastAsia"/>
          <w:color w:val="000000"/>
          <w:sz w:val="24"/>
          <w:szCs w:val="24"/>
        </w:rPr>
        <w:t>向质的飞跃。</w:t>
      </w:r>
    </w:p>
    <w:p w:rsidR="00512103" w:rsidRPr="0072786B" w:rsidRDefault="00512103" w:rsidP="00512103">
      <w:pPr>
        <w:widowControl/>
        <w:ind w:firstLineChars="200" w:firstLine="480"/>
        <w:jc w:val="left"/>
        <w:rPr>
          <w:rFonts w:ascii="宋体" w:hAnsi="宋体" w:cs="宋体"/>
          <w:color w:val="000000"/>
          <w:sz w:val="24"/>
          <w:szCs w:val="24"/>
        </w:rPr>
      </w:pPr>
      <w:r w:rsidRPr="00980771">
        <w:rPr>
          <w:rFonts w:ascii="宋体" w:hAnsi="宋体" w:cs="宋体"/>
          <w:color w:val="000000"/>
          <w:sz w:val="24"/>
          <w:szCs w:val="24"/>
        </w:rPr>
        <w:t>2013年10月24</w:t>
      </w:r>
      <w:r>
        <w:rPr>
          <w:rFonts w:ascii="宋体" w:hAnsi="宋体" w:cs="宋体" w:hint="eastAsia"/>
          <w:color w:val="000000"/>
          <w:sz w:val="24"/>
          <w:szCs w:val="24"/>
        </w:rPr>
        <w:t>-</w:t>
      </w:r>
      <w:r w:rsidRPr="00980771">
        <w:rPr>
          <w:rFonts w:ascii="宋体" w:hAnsi="宋体" w:cs="宋体"/>
          <w:color w:val="000000"/>
          <w:sz w:val="24"/>
          <w:szCs w:val="24"/>
        </w:rPr>
        <w:t>25日，</w:t>
      </w:r>
      <w:r w:rsidRPr="00EF5A35">
        <w:rPr>
          <w:rFonts w:ascii="宋体" w:hAnsi="宋体" w:cs="宋体"/>
          <w:color w:val="000000"/>
          <w:sz w:val="24"/>
          <w:szCs w:val="24"/>
        </w:rPr>
        <w:t>周边外交工作座谈会在北京召开</w:t>
      </w:r>
      <w:r w:rsidRPr="00980771">
        <w:rPr>
          <w:rFonts w:ascii="宋体" w:hAnsi="宋体" w:cs="宋体"/>
          <w:color w:val="000000"/>
          <w:sz w:val="24"/>
          <w:szCs w:val="24"/>
        </w:rPr>
        <w:t>，这是党中央为做好新形势下周边外交工作召开的一次重要会议，确定</w:t>
      </w:r>
      <w:r>
        <w:rPr>
          <w:rFonts w:ascii="宋体" w:hAnsi="宋体" w:cs="宋体" w:hint="eastAsia"/>
          <w:color w:val="000000"/>
          <w:sz w:val="24"/>
          <w:szCs w:val="24"/>
        </w:rPr>
        <w:t>了</w:t>
      </w:r>
      <w:r w:rsidRPr="00980771">
        <w:rPr>
          <w:rFonts w:ascii="宋体" w:hAnsi="宋体" w:cs="宋体"/>
          <w:color w:val="000000"/>
          <w:sz w:val="24"/>
          <w:szCs w:val="24"/>
        </w:rPr>
        <w:t>今后5年至10年周边外交工作的战略目标、基本方针、总体</w:t>
      </w:r>
      <w:r>
        <w:rPr>
          <w:rFonts w:ascii="宋体" w:hAnsi="宋体" w:cs="宋体"/>
          <w:color w:val="000000"/>
          <w:sz w:val="24"/>
          <w:szCs w:val="24"/>
        </w:rPr>
        <w:t>布局，明确解决周边外交面临的重大问题的工作思路和实施方案。习</w:t>
      </w:r>
      <w:r>
        <w:rPr>
          <w:rFonts w:ascii="宋体" w:hAnsi="宋体" w:cs="宋体" w:hint="eastAsia"/>
          <w:color w:val="000000"/>
          <w:sz w:val="24"/>
          <w:szCs w:val="24"/>
        </w:rPr>
        <w:t>主席</w:t>
      </w:r>
      <w:r w:rsidRPr="00980771">
        <w:rPr>
          <w:rFonts w:ascii="宋体" w:hAnsi="宋体" w:cs="宋体"/>
          <w:color w:val="000000"/>
          <w:sz w:val="24"/>
          <w:szCs w:val="24"/>
        </w:rPr>
        <w:t>强调，坚持与邻为善、以邻为伴，坚持睦邻、安邻、富邻，突出体现</w:t>
      </w:r>
      <w:r>
        <w:rPr>
          <w:rFonts w:ascii="宋体" w:hAnsi="宋体" w:cs="宋体" w:hint="eastAsia"/>
          <w:color w:val="000000"/>
          <w:sz w:val="24"/>
          <w:szCs w:val="24"/>
        </w:rPr>
        <w:t>“</w:t>
      </w:r>
      <w:r w:rsidRPr="00980771">
        <w:rPr>
          <w:rFonts w:ascii="宋体" w:hAnsi="宋体" w:cs="宋体"/>
          <w:color w:val="000000"/>
          <w:sz w:val="24"/>
          <w:szCs w:val="24"/>
        </w:rPr>
        <w:t>亲、诚、惠、容</w:t>
      </w:r>
      <w:r>
        <w:rPr>
          <w:rFonts w:ascii="宋体" w:hAnsi="宋体" w:cs="宋体" w:hint="eastAsia"/>
          <w:color w:val="000000"/>
          <w:sz w:val="24"/>
          <w:szCs w:val="24"/>
        </w:rPr>
        <w:t>”</w:t>
      </w:r>
      <w:r w:rsidRPr="00980771">
        <w:rPr>
          <w:rFonts w:ascii="宋体" w:hAnsi="宋体" w:cs="宋体"/>
          <w:color w:val="000000"/>
          <w:sz w:val="24"/>
          <w:szCs w:val="24"/>
        </w:rPr>
        <w:t>的共同理念和行为准则</w:t>
      </w:r>
      <w:r>
        <w:rPr>
          <w:rFonts w:ascii="宋体" w:hAnsi="宋体" w:cs="宋体" w:hint="eastAsia"/>
          <w:color w:val="000000"/>
          <w:sz w:val="24"/>
          <w:szCs w:val="24"/>
        </w:rPr>
        <w:t>，</w:t>
      </w:r>
      <w:r w:rsidRPr="00980771">
        <w:rPr>
          <w:rFonts w:ascii="宋体" w:hAnsi="宋体" w:cs="宋体"/>
          <w:color w:val="000000"/>
          <w:sz w:val="24"/>
          <w:szCs w:val="24"/>
        </w:rPr>
        <w:t>要全方位推进人文交流，深入开展旅游、科教、地方合作等友好交往，广交朋友，广结善缘。要对外介绍好我国的内外方针政策，讲好中国故事，传播好中国声音，把中国梦同周边各国人民过上美好生活的愿望、同地区发展前景对接起来，让命运共同体意识在周边国家落地生根。</w:t>
      </w:r>
      <w:r>
        <w:rPr>
          <w:rStyle w:val="a6"/>
          <w:rFonts w:hAnsi="宋体" w:cs="宋体"/>
          <w:color w:val="000000"/>
          <w:sz w:val="24"/>
          <w:szCs w:val="24"/>
        </w:rPr>
        <w:footnoteReference w:id="13"/>
      </w:r>
      <w:r>
        <w:rPr>
          <w:rFonts w:ascii="宋体" w:hAnsi="宋体" w:cs="宋体" w:hint="eastAsia"/>
          <w:color w:val="000000"/>
          <w:sz w:val="24"/>
          <w:szCs w:val="24"/>
        </w:rPr>
        <w:t>此次会议的召开，标志着中国</w:t>
      </w:r>
      <w:r w:rsidRPr="00EF5A35">
        <w:rPr>
          <w:rFonts w:asciiTheme="minorEastAsia" w:hAnsiTheme="minorEastAsia" w:cs="宋体" w:hint="eastAsia"/>
          <w:color w:val="000000"/>
          <w:sz w:val="24"/>
          <w:szCs w:val="24"/>
        </w:rPr>
        <w:t>“</w:t>
      </w:r>
      <w:r>
        <w:rPr>
          <w:rFonts w:asciiTheme="minorEastAsia" w:hAnsiTheme="minorEastAsia" w:cs="宋体" w:hint="eastAsia"/>
          <w:color w:val="000000"/>
          <w:sz w:val="24"/>
          <w:szCs w:val="24"/>
        </w:rPr>
        <w:t>丝路战略</w:t>
      </w:r>
      <w:r w:rsidRPr="00EF5A35">
        <w:rPr>
          <w:rFonts w:asciiTheme="minorEastAsia" w:hAnsiTheme="minorEastAsia" w:cs="宋体" w:hint="eastAsia"/>
          <w:color w:val="000000"/>
          <w:sz w:val="24"/>
          <w:szCs w:val="24"/>
        </w:rPr>
        <w:t>”</w:t>
      </w:r>
      <w:r>
        <w:rPr>
          <w:rFonts w:asciiTheme="minorEastAsia" w:hAnsiTheme="minorEastAsia" w:cs="宋体" w:hint="eastAsia"/>
          <w:color w:val="000000"/>
          <w:sz w:val="24"/>
          <w:szCs w:val="24"/>
        </w:rPr>
        <w:t>的正式诞生</w:t>
      </w:r>
      <w:r>
        <w:rPr>
          <w:rFonts w:ascii="宋体" w:hAnsi="宋体" w:cs="宋体" w:hint="eastAsia"/>
          <w:color w:val="000000"/>
          <w:sz w:val="24"/>
          <w:szCs w:val="24"/>
        </w:rPr>
        <w:t>。</w:t>
      </w:r>
    </w:p>
    <w:p w:rsidR="005522EC" w:rsidRPr="00781D65" w:rsidRDefault="007E4E89" w:rsidP="007E4E89">
      <w:pPr>
        <w:autoSpaceDE w:val="0"/>
        <w:autoSpaceDN w:val="0"/>
        <w:adjustRightInd w:val="0"/>
        <w:ind w:firstLineChars="200" w:firstLine="480"/>
        <w:jc w:val="left"/>
        <w:rPr>
          <w:rFonts w:ascii="宋体" w:hAnsi="宋体" w:cs="宋体"/>
          <w:color w:val="000000"/>
          <w:sz w:val="24"/>
          <w:szCs w:val="24"/>
        </w:rPr>
      </w:pPr>
      <w:r>
        <w:rPr>
          <w:rFonts w:ascii="宋体" w:hAnsi="宋体" w:cs="宋体" w:hint="eastAsia"/>
          <w:sz w:val="24"/>
          <w:szCs w:val="24"/>
        </w:rPr>
        <w:t>作为</w:t>
      </w:r>
      <w:r w:rsidR="0092153A">
        <w:rPr>
          <w:rFonts w:ascii="宋体" w:hAnsi="宋体" w:cs="宋体" w:hint="eastAsia"/>
          <w:sz w:val="24"/>
          <w:szCs w:val="24"/>
        </w:rPr>
        <w:t>丝路两端核心国家，中土双方如何打造“丝路战略”框架下的新型中土战略</w:t>
      </w:r>
      <w:r w:rsidR="0092153A" w:rsidRPr="00781D65">
        <w:rPr>
          <w:rFonts w:ascii="宋体" w:hAnsi="宋体" w:cs="宋体" w:hint="eastAsia"/>
          <w:color w:val="000000"/>
          <w:sz w:val="24"/>
          <w:szCs w:val="24"/>
        </w:rPr>
        <w:t>合作伙伴关系，将是进一步深化中土关系的当务之急，特建言如下：</w:t>
      </w:r>
    </w:p>
    <w:p w:rsidR="00CA257C" w:rsidRPr="00CA257C" w:rsidRDefault="0070656A" w:rsidP="00CA257C">
      <w:pPr>
        <w:pStyle w:val="a8"/>
        <w:numPr>
          <w:ilvl w:val="0"/>
          <w:numId w:val="3"/>
        </w:numPr>
        <w:spacing w:line="300" w:lineRule="atLeast"/>
        <w:ind w:firstLineChars="0"/>
        <w:rPr>
          <w:color w:val="000000"/>
          <w:kern w:val="2"/>
        </w:rPr>
      </w:pPr>
      <w:r w:rsidRPr="00CA257C">
        <w:rPr>
          <w:rFonts w:hint="eastAsia"/>
          <w:color w:val="000000"/>
          <w:kern w:val="2"/>
        </w:rPr>
        <w:t>在</w:t>
      </w:r>
      <w:r w:rsidR="00C450DC" w:rsidRPr="00CA257C">
        <w:rPr>
          <w:rFonts w:hint="eastAsia"/>
          <w:color w:val="000000"/>
          <w:kern w:val="2"/>
        </w:rPr>
        <w:t>政治</w:t>
      </w:r>
      <w:r w:rsidRPr="00CA257C">
        <w:rPr>
          <w:rFonts w:hint="eastAsia"/>
          <w:color w:val="000000"/>
          <w:kern w:val="2"/>
        </w:rPr>
        <w:t>关系上进一步加强互信、互助。</w:t>
      </w:r>
    </w:p>
    <w:p w:rsidR="00AD421C" w:rsidRDefault="00A955A3" w:rsidP="00197FBE">
      <w:pPr>
        <w:spacing w:line="300" w:lineRule="atLeast"/>
        <w:ind w:firstLineChars="150" w:firstLine="361"/>
        <w:rPr>
          <w:rFonts w:ascii="宋体" w:hAnsi="宋体" w:cs="宋体" w:hint="eastAsia"/>
          <w:color w:val="000000"/>
          <w:sz w:val="24"/>
          <w:szCs w:val="24"/>
        </w:rPr>
      </w:pPr>
      <w:r w:rsidRPr="00197FBE">
        <w:rPr>
          <w:rFonts w:ascii="宋体" w:hAnsi="宋体" w:cs="宋体" w:hint="eastAsia"/>
          <w:b/>
          <w:color w:val="000000"/>
          <w:sz w:val="24"/>
          <w:szCs w:val="24"/>
        </w:rPr>
        <w:t>2012年2月，时任国家副主席</w:t>
      </w:r>
      <w:r w:rsidRPr="00197FBE">
        <w:rPr>
          <w:rFonts w:ascii="宋体" w:hAnsi="宋体" w:cs="宋体"/>
          <w:b/>
          <w:color w:val="000000"/>
          <w:sz w:val="24"/>
          <w:szCs w:val="24"/>
        </w:rPr>
        <w:t>习近平</w:t>
      </w:r>
      <w:r w:rsidRPr="00197FBE">
        <w:rPr>
          <w:rFonts w:ascii="宋体" w:hAnsi="宋体" w:cs="宋体" w:hint="eastAsia"/>
          <w:b/>
          <w:color w:val="000000"/>
          <w:sz w:val="24"/>
          <w:szCs w:val="24"/>
        </w:rPr>
        <w:t>访问土耳其，在会见土总理埃尔多安时</w:t>
      </w:r>
      <w:r w:rsidRPr="00197FBE">
        <w:rPr>
          <w:rFonts w:ascii="宋体" w:hAnsi="宋体" w:cs="宋体"/>
          <w:b/>
          <w:color w:val="000000"/>
          <w:sz w:val="24"/>
          <w:szCs w:val="24"/>
        </w:rPr>
        <w:t>表示，“东突”问题关系到中国国家安全和社会稳定，涉及中方的核心利益。总理先生多次重申土方坚持一个中国政策，尊重中国的独立、主权和领土完整，强调新疆是中国领土不可分割的一部分，坚决反对任何人在土耳其境内从事任何破坏中国主权和领土完整的活动。中方对此表示赞赏。希望土方继续采取有效措施，反对和阻止“东突”势力在土耳其从事反华分裂活动，确保中土关系健康、稳定发展。</w:t>
      </w:r>
      <w:r>
        <w:rPr>
          <w:rStyle w:val="a6"/>
          <w:rFonts w:ascii="宋体" w:hAnsi="宋体" w:cs="宋体"/>
          <w:color w:val="000000"/>
          <w:sz w:val="24"/>
          <w:szCs w:val="24"/>
        </w:rPr>
        <w:footnoteReference w:id="14"/>
      </w:r>
      <w:r w:rsidR="009F671A" w:rsidRPr="00CA257C">
        <w:rPr>
          <w:rFonts w:ascii="宋体" w:hAnsi="宋体" w:cs="宋体" w:hint="eastAsia"/>
          <w:color w:val="000000"/>
          <w:sz w:val="24"/>
          <w:szCs w:val="24"/>
        </w:rPr>
        <w:t>但</w:t>
      </w:r>
      <w:r w:rsidR="00197FBE">
        <w:rPr>
          <w:rFonts w:ascii="宋体" w:hAnsi="宋体" w:cs="宋体" w:hint="eastAsia"/>
          <w:color w:val="000000"/>
          <w:sz w:val="24"/>
          <w:szCs w:val="24"/>
        </w:rPr>
        <w:t>是，</w:t>
      </w:r>
      <w:r w:rsidR="00AD421C" w:rsidRPr="00CA257C">
        <w:rPr>
          <w:rFonts w:ascii="宋体" w:hAnsi="宋体" w:cs="宋体" w:hint="eastAsia"/>
          <w:color w:val="000000"/>
          <w:sz w:val="24"/>
          <w:szCs w:val="24"/>
        </w:rPr>
        <w:t>仅在土耳其正式注册并活动的“东突”组织就有“东突基金会”、“东突移民协会”、“东突互助协会”、“东突教育与互助协会”、“东突青年协会”、“东突妇女联合会”及“东突文化与团结协会”等，这是土政府“疆独”立场的两面性所致的民众同情与非政府组织庇护的结果。</w:t>
      </w:r>
      <w:r w:rsidR="00CA257C" w:rsidRPr="00CA257C">
        <w:rPr>
          <w:rFonts w:ascii="宋体" w:hAnsi="宋体" w:cs="宋体" w:hint="eastAsia"/>
          <w:color w:val="000000"/>
          <w:sz w:val="24"/>
          <w:szCs w:val="24"/>
        </w:rPr>
        <w:t>因此，在“东突”问题上，</w:t>
      </w:r>
      <w:r w:rsidR="00CA257C">
        <w:rPr>
          <w:rFonts w:ascii="宋体" w:hAnsi="宋体" w:cs="宋体" w:hint="eastAsia"/>
          <w:color w:val="000000"/>
          <w:sz w:val="24"/>
          <w:szCs w:val="24"/>
        </w:rPr>
        <w:t>土耳其政府的态度由</w:t>
      </w:r>
      <w:r w:rsidR="002D1358">
        <w:rPr>
          <w:rFonts w:ascii="宋体" w:hAnsi="宋体" w:cs="宋体" w:hint="eastAsia"/>
          <w:color w:val="000000"/>
          <w:sz w:val="24"/>
          <w:szCs w:val="24"/>
        </w:rPr>
        <w:t>“</w:t>
      </w:r>
      <w:r w:rsidR="00CA257C">
        <w:rPr>
          <w:rFonts w:ascii="宋体" w:hAnsi="宋体" w:cs="宋体" w:hint="eastAsia"/>
          <w:color w:val="000000"/>
          <w:sz w:val="24"/>
          <w:szCs w:val="24"/>
        </w:rPr>
        <w:t>默许</w:t>
      </w:r>
      <w:r w:rsidR="00CA257C">
        <w:rPr>
          <w:rFonts w:ascii="宋体" w:hAnsi="宋体" w:cs="宋体"/>
          <w:color w:val="000000"/>
          <w:sz w:val="24"/>
          <w:szCs w:val="24"/>
        </w:rPr>
        <w:t>—→</w:t>
      </w:r>
      <w:r w:rsidR="00CA257C">
        <w:rPr>
          <w:rFonts w:ascii="宋体" w:hAnsi="宋体" w:cs="宋体" w:hint="eastAsia"/>
          <w:color w:val="000000"/>
          <w:sz w:val="24"/>
          <w:szCs w:val="24"/>
        </w:rPr>
        <w:t>暧昧</w:t>
      </w:r>
      <w:r w:rsidR="00CA257C">
        <w:rPr>
          <w:rFonts w:ascii="宋体" w:hAnsi="宋体" w:cs="宋体"/>
          <w:color w:val="000000"/>
          <w:sz w:val="24"/>
          <w:szCs w:val="24"/>
        </w:rPr>
        <w:t>—→</w:t>
      </w:r>
      <w:r w:rsidR="00CA257C">
        <w:rPr>
          <w:rFonts w:ascii="宋体" w:hAnsi="宋体" w:cs="宋体" w:hint="eastAsia"/>
          <w:color w:val="000000"/>
          <w:sz w:val="24"/>
          <w:szCs w:val="24"/>
        </w:rPr>
        <w:t>回避</w:t>
      </w:r>
      <w:r w:rsidR="002D1358">
        <w:rPr>
          <w:rFonts w:ascii="宋体" w:hAnsi="宋体" w:cs="宋体" w:hint="eastAsia"/>
          <w:color w:val="000000"/>
          <w:sz w:val="24"/>
          <w:szCs w:val="24"/>
        </w:rPr>
        <w:t>”</w:t>
      </w:r>
      <w:r w:rsidR="00CA257C">
        <w:rPr>
          <w:rFonts w:ascii="宋体" w:hAnsi="宋体" w:cs="宋体" w:hint="eastAsia"/>
          <w:color w:val="000000"/>
          <w:sz w:val="24"/>
          <w:szCs w:val="24"/>
        </w:rPr>
        <w:t>，</w:t>
      </w:r>
      <w:r w:rsidR="002D1358">
        <w:rPr>
          <w:rFonts w:ascii="宋体" w:hAnsi="宋体" w:cs="宋体" w:hint="eastAsia"/>
          <w:color w:val="000000"/>
          <w:sz w:val="24"/>
          <w:szCs w:val="24"/>
        </w:rPr>
        <w:t>尤其在“7·5”事件上的冲动表态，对中土政治</w:t>
      </w:r>
      <w:r w:rsidR="009D6EEB">
        <w:rPr>
          <w:rFonts w:ascii="宋体" w:hAnsi="宋体" w:cs="宋体" w:hint="eastAsia"/>
          <w:color w:val="000000"/>
          <w:sz w:val="24"/>
          <w:szCs w:val="24"/>
        </w:rPr>
        <w:t>关系</w:t>
      </w:r>
      <w:r w:rsidR="005A7335">
        <w:rPr>
          <w:rFonts w:ascii="宋体" w:hAnsi="宋体" w:cs="宋体" w:hint="eastAsia"/>
          <w:color w:val="000000"/>
          <w:sz w:val="24"/>
          <w:szCs w:val="24"/>
        </w:rPr>
        <w:t>造成</w:t>
      </w:r>
      <w:r w:rsidR="009D6EEB">
        <w:rPr>
          <w:rFonts w:ascii="宋体" w:hAnsi="宋体" w:cs="宋体" w:hint="eastAsia"/>
          <w:color w:val="000000"/>
          <w:sz w:val="24"/>
          <w:szCs w:val="24"/>
        </w:rPr>
        <w:t>了</w:t>
      </w:r>
      <w:r w:rsidR="005A7335">
        <w:rPr>
          <w:rFonts w:ascii="宋体" w:hAnsi="宋体" w:cs="宋体" w:hint="eastAsia"/>
          <w:color w:val="000000"/>
          <w:sz w:val="24"/>
          <w:szCs w:val="24"/>
        </w:rPr>
        <w:t>极大</w:t>
      </w:r>
      <w:r w:rsidR="009D6EEB">
        <w:rPr>
          <w:rFonts w:ascii="宋体" w:hAnsi="宋体" w:cs="宋体" w:hint="eastAsia"/>
          <w:color w:val="000000"/>
          <w:sz w:val="24"/>
          <w:szCs w:val="24"/>
        </w:rPr>
        <w:t>伤害</w:t>
      </w:r>
      <w:r w:rsidR="00404F8F">
        <w:rPr>
          <w:rFonts w:ascii="宋体" w:hAnsi="宋体" w:cs="宋体" w:hint="eastAsia"/>
          <w:color w:val="000000"/>
          <w:sz w:val="24"/>
          <w:szCs w:val="24"/>
        </w:rPr>
        <w:t>。但也不能因此而采取消极的回避态度，尤其</w:t>
      </w:r>
      <w:r w:rsidR="00D34D82">
        <w:rPr>
          <w:rFonts w:ascii="宋体" w:hAnsi="宋体" w:cs="宋体" w:hint="eastAsia"/>
          <w:color w:val="000000"/>
          <w:sz w:val="24"/>
          <w:szCs w:val="24"/>
        </w:rPr>
        <w:t>是</w:t>
      </w:r>
      <w:r w:rsidR="00404F8F">
        <w:rPr>
          <w:rFonts w:ascii="宋体" w:hAnsi="宋体" w:cs="宋体" w:hint="eastAsia"/>
          <w:color w:val="000000"/>
          <w:sz w:val="24"/>
          <w:szCs w:val="24"/>
        </w:rPr>
        <w:t>在“10·28”、“3·01”</w:t>
      </w:r>
      <w:r w:rsidR="00D34D82">
        <w:rPr>
          <w:rFonts w:ascii="宋体" w:hAnsi="宋体" w:cs="宋体" w:hint="eastAsia"/>
          <w:color w:val="000000"/>
          <w:sz w:val="24"/>
          <w:szCs w:val="24"/>
        </w:rPr>
        <w:t>等</w:t>
      </w:r>
      <w:r w:rsidR="00404F8F">
        <w:rPr>
          <w:rFonts w:ascii="宋体" w:hAnsi="宋体" w:cs="宋体" w:hint="eastAsia"/>
          <w:color w:val="000000"/>
          <w:sz w:val="24"/>
          <w:szCs w:val="24"/>
        </w:rPr>
        <w:t>暴恐事件发生后，</w:t>
      </w:r>
      <w:r w:rsidR="00D34D82">
        <w:rPr>
          <w:rFonts w:ascii="宋体" w:hAnsi="宋体" w:cs="宋体" w:hint="eastAsia"/>
          <w:color w:val="000000"/>
          <w:sz w:val="24"/>
          <w:szCs w:val="24"/>
        </w:rPr>
        <w:t>土耳其政府的反恐立场与态度，有助于深化中土政治关系，并对遏制与打击库尔德分离主义势力产生威慑作用。</w:t>
      </w:r>
    </w:p>
    <w:p w:rsidR="0092153A" w:rsidRDefault="00D7303E" w:rsidP="00D7303E">
      <w:pPr>
        <w:autoSpaceDE w:val="0"/>
        <w:autoSpaceDN w:val="0"/>
        <w:adjustRightInd w:val="0"/>
        <w:ind w:firstLineChars="200" w:firstLine="480"/>
        <w:jc w:val="left"/>
        <w:rPr>
          <w:rFonts w:ascii="宋体" w:hAnsi="宋体" w:cs="宋体"/>
          <w:sz w:val="24"/>
          <w:szCs w:val="24"/>
        </w:rPr>
      </w:pPr>
      <w:r w:rsidRPr="00D7303E">
        <w:rPr>
          <w:rFonts w:ascii="宋体" w:hAnsi="宋体" w:cs="宋体" w:hint="eastAsia"/>
          <w:sz w:val="24"/>
          <w:szCs w:val="24"/>
        </w:rPr>
        <w:t>第二，</w:t>
      </w:r>
      <w:r w:rsidR="0070656A">
        <w:rPr>
          <w:rFonts w:ascii="宋体" w:hAnsi="宋体" w:cs="宋体" w:hint="eastAsia"/>
          <w:sz w:val="24"/>
          <w:szCs w:val="24"/>
        </w:rPr>
        <w:t>在</w:t>
      </w:r>
      <w:r w:rsidR="00C450DC">
        <w:rPr>
          <w:rFonts w:ascii="宋体" w:hAnsi="宋体" w:cs="宋体" w:hint="eastAsia"/>
          <w:sz w:val="24"/>
          <w:szCs w:val="24"/>
        </w:rPr>
        <w:t>经济</w:t>
      </w:r>
      <w:r w:rsidR="0070656A">
        <w:rPr>
          <w:rFonts w:ascii="宋体" w:hAnsi="宋体" w:cs="宋体" w:hint="eastAsia"/>
          <w:sz w:val="24"/>
          <w:szCs w:val="24"/>
        </w:rPr>
        <w:t>关系上进一步加强互补、互惠。</w:t>
      </w:r>
    </w:p>
    <w:p w:rsidR="00426AF8" w:rsidRPr="006C450D" w:rsidRDefault="00F617A4" w:rsidP="006C450D">
      <w:pPr>
        <w:pStyle w:val="a9"/>
        <w:ind w:firstLine="480"/>
      </w:pPr>
      <w:r w:rsidRPr="0089340E">
        <w:rPr>
          <w:b/>
        </w:rPr>
        <w:t>习近平</w:t>
      </w:r>
      <w:r w:rsidR="00EB0B1B" w:rsidRPr="0089340E">
        <w:rPr>
          <w:rFonts w:hint="eastAsia"/>
          <w:b/>
        </w:rPr>
        <w:t>副主席在</w:t>
      </w:r>
      <w:r w:rsidR="00270B98" w:rsidRPr="0089340E">
        <w:rPr>
          <w:rFonts w:hint="eastAsia"/>
          <w:b/>
        </w:rPr>
        <w:t>2012年2月</w:t>
      </w:r>
      <w:r w:rsidR="00EB0B1B" w:rsidRPr="0089340E">
        <w:rPr>
          <w:rFonts w:hint="eastAsia"/>
          <w:b/>
        </w:rPr>
        <w:t>访问</w:t>
      </w:r>
      <w:r w:rsidR="00270B98" w:rsidRPr="0089340E">
        <w:rPr>
          <w:rFonts w:hint="eastAsia"/>
          <w:b/>
        </w:rPr>
        <w:t>土耳其时专就如何深化</w:t>
      </w:r>
      <w:r w:rsidRPr="0089340E">
        <w:rPr>
          <w:b/>
        </w:rPr>
        <w:t>中土</w:t>
      </w:r>
      <w:r w:rsidR="00270B98" w:rsidRPr="0089340E">
        <w:rPr>
          <w:rFonts w:hint="eastAsia"/>
          <w:b/>
        </w:rPr>
        <w:t>经济关系</w:t>
      </w:r>
      <w:r w:rsidRPr="0089340E">
        <w:rPr>
          <w:b/>
        </w:rPr>
        <w:t>提出</w:t>
      </w:r>
      <w:r w:rsidR="00270B98" w:rsidRPr="0089340E">
        <w:rPr>
          <w:rFonts w:hint="eastAsia"/>
          <w:b/>
        </w:rPr>
        <w:t>“</w:t>
      </w:r>
      <w:r w:rsidRPr="0089340E">
        <w:rPr>
          <w:b/>
        </w:rPr>
        <w:t>四点建议</w:t>
      </w:r>
      <w:r w:rsidR="00270B98" w:rsidRPr="0089340E">
        <w:rPr>
          <w:rFonts w:hint="eastAsia"/>
          <w:b/>
        </w:rPr>
        <w:t>”</w:t>
      </w:r>
      <w:r w:rsidRPr="0089340E">
        <w:rPr>
          <w:b/>
        </w:rPr>
        <w:t>：</w:t>
      </w:r>
      <w:r w:rsidR="00270B98" w:rsidRPr="0089340E">
        <w:rPr>
          <w:rFonts w:hint="eastAsia"/>
          <w:b/>
        </w:rPr>
        <w:t>“</w:t>
      </w:r>
      <w:r w:rsidRPr="0089340E">
        <w:rPr>
          <w:b/>
        </w:rPr>
        <w:t>一是充分发挥各自优势，推动两国贸易平衡、健康发展。中方高度重视土方贸易逆差问题，将继续采取综合措施，逐步缓解双边贸易不平衡问题。也希望土方加大对本国产品在华推介力度。二是扩大融资，带动中方</w:t>
      </w:r>
      <w:r w:rsidRPr="0089340E">
        <w:rPr>
          <w:b/>
        </w:rPr>
        <w:lastRenderedPageBreak/>
        <w:t>对土耳其基础设施建设的投资与合作。希望双方金融机构和企业乘势而上，顺势而为，充分利用当前有利条件，争取尽快谈成一两个影响大、效益好的合作项目。三是深化金融合作，尽快签署本币互换协议并在双边贸易中实现本币结算，为两国更大规模的经贸和投资活动提供便捷的货币结算支持。四是加强核能、航天等高科技领域合作，营造两国务实合作新增长点。双方还可加强在节能减排、绿色经济、新材料等领域的合作，实现各自经济的可持续发展。</w:t>
      </w:r>
      <w:r w:rsidR="00270B98" w:rsidRPr="0089340E">
        <w:rPr>
          <w:rFonts w:hint="eastAsia"/>
          <w:b/>
        </w:rPr>
        <w:t>”</w:t>
      </w:r>
      <w:r w:rsidR="00270B98">
        <w:rPr>
          <w:rStyle w:val="a6"/>
        </w:rPr>
        <w:footnoteReference w:id="15"/>
      </w:r>
      <w:r w:rsidR="00890B81">
        <w:rPr>
          <w:rFonts w:hint="eastAsia"/>
          <w:b/>
        </w:rPr>
        <w:t>作为丝路两端经济快速增长的</w:t>
      </w:r>
      <w:r w:rsidR="0089340E">
        <w:rPr>
          <w:rFonts w:hint="eastAsia"/>
          <w:b/>
        </w:rPr>
        <w:t>中土</w:t>
      </w:r>
      <w:r w:rsidR="00890B81">
        <w:rPr>
          <w:rFonts w:hint="eastAsia"/>
          <w:b/>
        </w:rPr>
        <w:t>两国，充分</w:t>
      </w:r>
      <w:r w:rsidR="00274FFB" w:rsidRPr="00AB36B4">
        <w:rPr>
          <w:rFonts w:hint="eastAsia"/>
          <w:b/>
          <w:color w:val="000000"/>
        </w:rPr>
        <w:t>利用“亚欧博览会”这一合作新平台</w:t>
      </w:r>
      <w:r w:rsidR="00890B81">
        <w:rPr>
          <w:rFonts w:hint="eastAsia"/>
          <w:b/>
          <w:color w:val="000000"/>
        </w:rPr>
        <w:t>，积极</w:t>
      </w:r>
      <w:r w:rsidR="00274FFB" w:rsidRPr="00AB36B4">
        <w:rPr>
          <w:rFonts w:hint="eastAsia"/>
          <w:b/>
          <w:color w:val="000000"/>
        </w:rPr>
        <w:t>推进中土经贸交流与合作</w:t>
      </w:r>
      <w:r w:rsidR="00274FFB">
        <w:rPr>
          <w:rFonts w:hint="eastAsia"/>
          <w:color w:val="000000"/>
        </w:rPr>
        <w:t>，鼓励</w:t>
      </w:r>
      <w:r w:rsidR="00426AF8" w:rsidRPr="00426AF8">
        <w:rPr>
          <w:rFonts w:hint="eastAsia"/>
          <w:color w:val="000000"/>
        </w:rPr>
        <w:t>土耳其企业家到新疆投资兴业，帮助新疆更好更快发展。</w:t>
      </w:r>
      <w:r w:rsidR="003D1979">
        <w:rPr>
          <w:rFonts w:hint="eastAsia"/>
          <w:color w:val="000000"/>
        </w:rPr>
        <w:t>尤其应充分利用“丝路战略”机遇</w:t>
      </w:r>
      <w:r w:rsidR="00FF1268">
        <w:rPr>
          <w:rFonts w:hint="eastAsia"/>
          <w:color w:val="000000"/>
        </w:rPr>
        <w:t>期</w:t>
      </w:r>
      <w:r w:rsidR="003D1979">
        <w:rPr>
          <w:rFonts w:hint="eastAsia"/>
          <w:color w:val="000000"/>
        </w:rPr>
        <w:t>，</w:t>
      </w:r>
      <w:r w:rsidR="00FF1268">
        <w:rPr>
          <w:rFonts w:hint="eastAsia"/>
          <w:color w:val="000000"/>
        </w:rPr>
        <w:t>在</w:t>
      </w:r>
      <w:r w:rsidR="003D1979">
        <w:rPr>
          <w:rFonts w:hint="eastAsia"/>
          <w:color w:val="000000"/>
        </w:rPr>
        <w:t>大力推进</w:t>
      </w:r>
      <w:r w:rsidR="00FF1268">
        <w:rPr>
          <w:rFonts w:hint="eastAsia"/>
          <w:color w:val="000000"/>
        </w:rPr>
        <w:t>“</w:t>
      </w:r>
      <w:r w:rsidR="00FF1268" w:rsidRPr="00BD7745">
        <w:rPr>
          <w:rFonts w:hint="eastAsia"/>
          <w:color w:val="000000"/>
        </w:rPr>
        <w:t>道路联通、贸易畅通、货币</w:t>
      </w:r>
      <w:r w:rsidR="00FF1268">
        <w:rPr>
          <w:rFonts w:hint="eastAsia"/>
          <w:color w:val="000000"/>
        </w:rPr>
        <w:t>流通”的基础上，早日实现“</w:t>
      </w:r>
      <w:r w:rsidR="00FF1268" w:rsidRPr="00BD7745">
        <w:rPr>
          <w:rFonts w:hint="eastAsia"/>
          <w:color w:val="000000"/>
        </w:rPr>
        <w:t>政策沟通</w:t>
      </w:r>
      <w:r w:rsidR="00FF1268">
        <w:rPr>
          <w:rFonts w:hint="eastAsia"/>
          <w:color w:val="000000"/>
        </w:rPr>
        <w:t>”，为加快“民心相通”提供物质基础与机制保障，在</w:t>
      </w:r>
      <w:r w:rsidR="006E7269">
        <w:rPr>
          <w:rFonts w:hint="eastAsia"/>
          <w:color w:val="000000"/>
        </w:rPr>
        <w:t>新的义利观</w:t>
      </w:r>
      <w:r w:rsidR="00FF1268">
        <w:rPr>
          <w:rFonts w:hint="eastAsia"/>
          <w:color w:val="000000"/>
        </w:rPr>
        <w:t>的指导下，进一步消除中土贸易逆差</w:t>
      </w:r>
      <w:r w:rsidR="006E7269">
        <w:rPr>
          <w:rFonts w:hint="eastAsia"/>
          <w:color w:val="000000"/>
        </w:rPr>
        <w:t>，完善中土经济关系。</w:t>
      </w:r>
    </w:p>
    <w:p w:rsidR="00D7303E" w:rsidRPr="00CF1AD8" w:rsidRDefault="00D7303E" w:rsidP="00D7303E">
      <w:pPr>
        <w:autoSpaceDE w:val="0"/>
        <w:autoSpaceDN w:val="0"/>
        <w:adjustRightInd w:val="0"/>
        <w:ind w:firstLineChars="200" w:firstLine="480"/>
        <w:jc w:val="left"/>
        <w:rPr>
          <w:rFonts w:ascii="宋体" w:hAnsi="宋体" w:cs="宋体"/>
          <w:color w:val="000000"/>
          <w:sz w:val="24"/>
          <w:szCs w:val="24"/>
        </w:rPr>
      </w:pPr>
      <w:r w:rsidRPr="00CF1AD8">
        <w:rPr>
          <w:rFonts w:ascii="宋体" w:hAnsi="宋体" w:cs="宋体" w:hint="eastAsia"/>
          <w:color w:val="000000"/>
          <w:sz w:val="24"/>
          <w:szCs w:val="24"/>
        </w:rPr>
        <w:t>第三，</w:t>
      </w:r>
      <w:r w:rsidR="0070656A" w:rsidRPr="00CF1AD8">
        <w:rPr>
          <w:rFonts w:ascii="宋体" w:hAnsi="宋体" w:cs="宋体" w:hint="eastAsia"/>
          <w:color w:val="000000"/>
          <w:sz w:val="24"/>
          <w:szCs w:val="24"/>
        </w:rPr>
        <w:t>在</w:t>
      </w:r>
      <w:r w:rsidR="00C450DC" w:rsidRPr="00CF1AD8">
        <w:rPr>
          <w:rFonts w:ascii="宋体" w:hAnsi="宋体" w:cs="宋体" w:hint="eastAsia"/>
          <w:color w:val="000000"/>
          <w:sz w:val="24"/>
          <w:szCs w:val="24"/>
        </w:rPr>
        <w:t>安全</w:t>
      </w:r>
      <w:r w:rsidR="0070656A" w:rsidRPr="00CF1AD8">
        <w:rPr>
          <w:rFonts w:ascii="宋体" w:hAnsi="宋体" w:cs="宋体" w:hint="eastAsia"/>
          <w:color w:val="000000"/>
          <w:sz w:val="24"/>
          <w:szCs w:val="24"/>
        </w:rPr>
        <w:t>关系上进一步加强共识、合作。</w:t>
      </w:r>
    </w:p>
    <w:p w:rsidR="00EE0F3E" w:rsidRDefault="005E66D5" w:rsidP="00A562D9">
      <w:pPr>
        <w:widowControl/>
        <w:shd w:val="clear" w:color="auto" w:fill="FFFFFF"/>
        <w:spacing w:line="525" w:lineRule="atLeast"/>
        <w:jc w:val="center"/>
        <w:textAlignment w:val="center"/>
        <w:outlineLvl w:val="1"/>
        <w:rPr>
          <w:rFonts w:ascii="宋体" w:hAnsi="宋体" w:cs="宋体" w:hint="eastAsia"/>
          <w:b/>
          <w:color w:val="000000"/>
          <w:sz w:val="24"/>
          <w:szCs w:val="24"/>
        </w:rPr>
      </w:pPr>
      <w:r>
        <w:rPr>
          <w:rFonts w:ascii="宋体" w:hAnsi="宋体" w:cs="宋体" w:hint="eastAsia"/>
          <w:color w:val="000000"/>
          <w:sz w:val="24"/>
          <w:szCs w:val="24"/>
        </w:rPr>
        <w:t xml:space="preserve">    </w:t>
      </w:r>
      <w:r w:rsidR="00CF1AD8">
        <w:rPr>
          <w:rFonts w:ascii="宋体" w:hAnsi="宋体" w:cs="宋体" w:hint="eastAsia"/>
          <w:color w:val="000000"/>
          <w:sz w:val="24"/>
          <w:szCs w:val="24"/>
        </w:rPr>
        <w:t>从某种意义上说，中土</w:t>
      </w:r>
      <w:r w:rsidR="0085705C">
        <w:rPr>
          <w:rFonts w:ascii="宋体" w:hAnsi="宋体" w:cs="宋体" w:hint="eastAsia"/>
          <w:color w:val="000000"/>
          <w:sz w:val="24"/>
          <w:szCs w:val="24"/>
        </w:rPr>
        <w:t>因</w:t>
      </w:r>
      <w:r w:rsidR="0085705C" w:rsidRPr="00C83F52">
        <w:rPr>
          <w:rFonts w:ascii="宋体" w:hAnsi="宋体" w:cs="宋体" w:hint="eastAsia"/>
          <w:color w:val="000000"/>
          <w:sz w:val="24"/>
          <w:szCs w:val="24"/>
        </w:rPr>
        <w:t>“东突”问题</w:t>
      </w:r>
      <w:r w:rsidR="0085705C">
        <w:rPr>
          <w:rFonts w:ascii="宋体" w:hAnsi="宋体" w:cs="宋体" w:hint="eastAsia"/>
          <w:color w:val="000000"/>
          <w:sz w:val="24"/>
          <w:szCs w:val="24"/>
        </w:rPr>
        <w:t>更需要达成反恐共识并开展实质性合作。</w:t>
      </w:r>
      <w:r w:rsidR="0048305E" w:rsidRPr="00AB36B4">
        <w:rPr>
          <w:rFonts w:ascii="宋体" w:hAnsi="宋体" w:cs="宋体" w:hint="eastAsia"/>
          <w:b/>
          <w:color w:val="000000"/>
          <w:sz w:val="24"/>
          <w:szCs w:val="24"/>
        </w:rPr>
        <w:t>事实上，中土两国人民都是</w:t>
      </w:r>
      <w:r w:rsidR="008414B6">
        <w:rPr>
          <w:rFonts w:ascii="宋体" w:hAnsi="宋体" w:cs="宋体" w:hint="eastAsia"/>
          <w:b/>
          <w:color w:val="000000"/>
          <w:sz w:val="24"/>
          <w:szCs w:val="24"/>
        </w:rPr>
        <w:t>“丝绸之路”</w:t>
      </w:r>
      <w:r w:rsidR="0048305E" w:rsidRPr="00AB36B4">
        <w:rPr>
          <w:rFonts w:ascii="宋体" w:hAnsi="宋体" w:cs="宋体" w:hint="eastAsia"/>
          <w:b/>
          <w:color w:val="000000"/>
          <w:sz w:val="24"/>
          <w:szCs w:val="24"/>
        </w:rPr>
        <w:t>上恐怖主义、分离主义以及国际“圣战”主义等思潮或运动所致的暴恐事件的受害者，</w:t>
      </w:r>
      <w:r w:rsidR="00D62F7E" w:rsidRPr="00AB36B4">
        <w:rPr>
          <w:rFonts w:ascii="宋体" w:hAnsi="宋体" w:cs="宋体" w:hint="eastAsia"/>
          <w:b/>
          <w:color w:val="000000"/>
          <w:sz w:val="24"/>
          <w:szCs w:val="24"/>
        </w:rPr>
        <w:t>“丝路反恐”</w:t>
      </w:r>
      <w:r w:rsidR="00836F3B">
        <w:rPr>
          <w:rFonts w:ascii="宋体" w:hAnsi="宋体" w:cs="宋体" w:hint="eastAsia"/>
          <w:b/>
          <w:color w:val="000000"/>
          <w:sz w:val="24"/>
          <w:szCs w:val="24"/>
        </w:rPr>
        <w:t>问题</w:t>
      </w:r>
      <w:r w:rsidR="008414B6">
        <w:rPr>
          <w:rFonts w:ascii="宋体" w:hAnsi="宋体" w:cs="宋体" w:hint="eastAsia"/>
          <w:b/>
          <w:color w:val="000000"/>
          <w:sz w:val="24"/>
          <w:szCs w:val="24"/>
        </w:rPr>
        <w:t>凸显</w:t>
      </w:r>
      <w:r w:rsidR="00836F3B">
        <w:rPr>
          <w:rFonts w:ascii="宋体" w:hAnsi="宋体" w:cs="宋体" w:hint="eastAsia"/>
          <w:b/>
          <w:color w:val="000000"/>
          <w:sz w:val="24"/>
          <w:szCs w:val="24"/>
        </w:rPr>
        <w:t>，</w:t>
      </w:r>
      <w:r w:rsidR="004956D9">
        <w:rPr>
          <w:rFonts w:ascii="宋体" w:hAnsi="宋体" w:cs="宋体" w:hint="eastAsia"/>
          <w:b/>
          <w:color w:val="000000"/>
          <w:sz w:val="24"/>
          <w:szCs w:val="24"/>
        </w:rPr>
        <w:t>使得</w:t>
      </w:r>
      <w:r w:rsidR="00836F3B">
        <w:rPr>
          <w:rFonts w:ascii="宋体" w:hAnsi="宋体" w:cs="宋体" w:hint="eastAsia"/>
          <w:b/>
          <w:color w:val="000000"/>
          <w:sz w:val="24"/>
          <w:szCs w:val="24"/>
        </w:rPr>
        <w:t>亚欧安全合作任务</w:t>
      </w:r>
      <w:r w:rsidR="004956D9">
        <w:rPr>
          <w:rFonts w:ascii="宋体" w:hAnsi="宋体" w:cs="宋体" w:hint="eastAsia"/>
          <w:b/>
          <w:color w:val="000000"/>
          <w:sz w:val="24"/>
          <w:szCs w:val="24"/>
        </w:rPr>
        <w:t>日益</w:t>
      </w:r>
      <w:r w:rsidR="00836F3B">
        <w:rPr>
          <w:rFonts w:ascii="宋体" w:hAnsi="宋体" w:cs="宋体" w:hint="eastAsia"/>
          <w:b/>
          <w:color w:val="000000"/>
          <w:sz w:val="24"/>
          <w:szCs w:val="24"/>
        </w:rPr>
        <w:t>艰巨。2013年5月上海召开</w:t>
      </w:r>
      <w:r w:rsidR="00836F3B" w:rsidRPr="00EE0F3E">
        <w:rPr>
          <w:rFonts w:ascii="宋体" w:hAnsi="宋体" w:cs="宋体" w:hint="eastAsia"/>
          <w:b/>
          <w:color w:val="000000"/>
          <w:sz w:val="24"/>
          <w:szCs w:val="24"/>
        </w:rPr>
        <w:t>“亚信会议”</w:t>
      </w:r>
      <w:r w:rsidR="00836F3B">
        <w:rPr>
          <w:rFonts w:ascii="宋体" w:hAnsi="宋体" w:cs="宋体" w:hint="eastAsia"/>
          <w:b/>
          <w:color w:val="000000"/>
          <w:sz w:val="24"/>
          <w:szCs w:val="24"/>
        </w:rPr>
        <w:t>，土耳其驻上海总领事丹妮兹</w:t>
      </w:r>
      <w:r w:rsidR="00836F3B" w:rsidRPr="00EE0F3E">
        <w:rPr>
          <w:rFonts w:ascii="宋体" w:hAnsi="宋体" w:cs="宋体" w:hint="eastAsia"/>
          <w:b/>
          <w:color w:val="000000"/>
          <w:sz w:val="24"/>
          <w:szCs w:val="24"/>
        </w:rPr>
        <w:t>·艾柯</w:t>
      </w:r>
      <w:r w:rsidR="00836F3B" w:rsidRPr="00836F3B">
        <w:rPr>
          <w:rFonts w:ascii="宋体" w:hAnsi="宋体" w:cs="宋体" w:hint="eastAsia"/>
          <w:b/>
          <w:color w:val="000000"/>
          <w:sz w:val="24"/>
          <w:szCs w:val="24"/>
        </w:rPr>
        <w:t>撰文指出，</w:t>
      </w:r>
      <w:r w:rsidR="00836F3B">
        <w:rPr>
          <w:rFonts w:ascii="宋体" w:hAnsi="宋体" w:cs="宋体" w:hint="eastAsia"/>
          <w:b/>
          <w:color w:val="000000"/>
          <w:sz w:val="24"/>
          <w:szCs w:val="24"/>
        </w:rPr>
        <w:t>“</w:t>
      </w:r>
      <w:r w:rsidR="00836F3B" w:rsidRPr="00EE0F3E">
        <w:rPr>
          <w:rFonts w:ascii="宋体" w:hAnsi="宋体" w:cs="宋体" w:hint="eastAsia"/>
          <w:b/>
          <w:color w:val="000000"/>
          <w:sz w:val="24"/>
          <w:szCs w:val="24"/>
        </w:rPr>
        <w:t>土耳其中国联手维护亚洲安全</w:t>
      </w:r>
      <w:r w:rsidR="00836F3B">
        <w:rPr>
          <w:rFonts w:ascii="宋体" w:hAnsi="宋体" w:cs="宋体" w:hint="eastAsia"/>
          <w:b/>
          <w:color w:val="000000"/>
          <w:sz w:val="24"/>
          <w:szCs w:val="24"/>
        </w:rPr>
        <w:t>”。在她看来，</w:t>
      </w:r>
      <w:r w:rsidR="004D1C8E">
        <w:rPr>
          <w:rFonts w:ascii="宋体" w:hAnsi="宋体" w:cs="宋体" w:hint="eastAsia"/>
          <w:b/>
          <w:color w:val="000000"/>
          <w:sz w:val="24"/>
          <w:szCs w:val="24"/>
        </w:rPr>
        <w:t>“</w:t>
      </w:r>
      <w:r w:rsidR="00EE0F3E" w:rsidRPr="00EE0F3E">
        <w:rPr>
          <w:rFonts w:ascii="宋体" w:hAnsi="宋体" w:cs="宋体" w:hint="eastAsia"/>
          <w:b/>
          <w:color w:val="000000"/>
          <w:sz w:val="24"/>
          <w:szCs w:val="24"/>
        </w:rPr>
        <w:t>首先，亚信会议的理念和运作方式反映了土耳其与中国一直坚持的本国外交政策的主要原则：主权平等，领土完整，和平解决争端，不干涉内政及以合作和非对抗的角度理解安全。其次，作为维护亚洲安全与稳定的重要参与者和利益相关者，土耳其与中国共同参加了亚洲其他的地区性论坛。比如，去年土耳其成为中国为创始国之一的上海合作组织的对话伙伴。2010年，土耳其与东盟签订了友好合作条约，而中国是东盟的全面对话伙伴国。两国可以共同为亚信会议与其他地域性及次区域性组织创造协作机会。最后，与土耳其一样，中国是亚信会议各方面事务的积极参与者。作为现任及将就任的主席国，土耳其与中国在即将到来的2014年及以后将需要继续和深化我们的合作。</w:t>
      </w:r>
      <w:r w:rsidR="00836F3B" w:rsidRPr="004D1C8E">
        <w:rPr>
          <w:rFonts w:ascii="宋体" w:hAnsi="宋体" w:cs="宋体" w:hint="eastAsia"/>
          <w:b/>
          <w:color w:val="000000"/>
          <w:sz w:val="24"/>
          <w:szCs w:val="24"/>
        </w:rPr>
        <w:t>”</w:t>
      </w:r>
      <w:r w:rsidR="004D1C8E">
        <w:rPr>
          <w:rStyle w:val="a6"/>
          <w:rFonts w:ascii="宋体" w:hAnsi="宋体" w:cs="宋体"/>
          <w:b/>
          <w:color w:val="000000"/>
          <w:sz w:val="24"/>
          <w:szCs w:val="24"/>
        </w:rPr>
        <w:footnoteReference w:id="16"/>
      </w:r>
      <w:r w:rsidR="00A562D9">
        <w:rPr>
          <w:rFonts w:ascii="宋体" w:hAnsi="宋体" w:cs="宋体" w:hint="eastAsia"/>
          <w:b/>
          <w:color w:val="000000"/>
          <w:sz w:val="24"/>
          <w:szCs w:val="24"/>
        </w:rPr>
        <w:t>可以预见，在亚信会议成员国着力做实、做强亚信这一安全合作平台的带动下，中土两国</w:t>
      </w:r>
      <w:r w:rsidR="00A562D9">
        <w:rPr>
          <w:rFonts w:ascii="宋体" w:hAnsi="宋体" w:cs="宋体" w:hint="eastAsia"/>
          <w:b/>
          <w:color w:val="000000"/>
          <w:sz w:val="24"/>
          <w:szCs w:val="24"/>
        </w:rPr>
        <w:lastRenderedPageBreak/>
        <w:t>在司法、警务、反恐情报交流等领域</w:t>
      </w:r>
      <w:r w:rsidR="008414B6" w:rsidRPr="00AB36B4">
        <w:rPr>
          <w:rFonts w:ascii="宋体" w:hAnsi="宋体" w:cs="宋体" w:hint="eastAsia"/>
          <w:b/>
          <w:color w:val="000000"/>
          <w:sz w:val="24"/>
          <w:szCs w:val="24"/>
        </w:rPr>
        <w:t>合作</w:t>
      </w:r>
      <w:r w:rsidR="00A562D9">
        <w:rPr>
          <w:rFonts w:ascii="宋体" w:hAnsi="宋体" w:cs="宋体" w:hint="eastAsia"/>
          <w:b/>
          <w:color w:val="000000"/>
          <w:sz w:val="24"/>
          <w:szCs w:val="24"/>
        </w:rPr>
        <w:t>将</w:t>
      </w:r>
      <w:r w:rsidR="008414B6" w:rsidRPr="00AB36B4">
        <w:rPr>
          <w:rFonts w:ascii="宋体" w:hAnsi="宋体" w:cs="宋体" w:hint="eastAsia"/>
          <w:b/>
          <w:color w:val="000000"/>
          <w:sz w:val="24"/>
          <w:szCs w:val="24"/>
        </w:rPr>
        <w:t>日益增多，</w:t>
      </w:r>
      <w:r w:rsidR="00A562D9">
        <w:rPr>
          <w:rFonts w:ascii="宋体" w:hAnsi="宋体" w:cs="宋体" w:hint="eastAsia"/>
          <w:b/>
          <w:color w:val="000000"/>
          <w:sz w:val="24"/>
          <w:szCs w:val="24"/>
        </w:rPr>
        <w:t>并在情报分享、机制建设以及协同反恐等方面开展进一步务实合作，以</w:t>
      </w:r>
      <w:r w:rsidR="008414B6" w:rsidRPr="00AB36B4">
        <w:rPr>
          <w:rFonts w:ascii="宋体" w:hAnsi="宋体" w:cs="宋体" w:hint="eastAsia"/>
          <w:b/>
          <w:color w:val="000000"/>
          <w:sz w:val="24"/>
          <w:szCs w:val="24"/>
        </w:rPr>
        <w:t>构建合作型的中土安全关系。</w:t>
      </w:r>
    </w:p>
    <w:p w:rsidR="00C450DC" w:rsidRPr="00D7303E" w:rsidRDefault="00C450DC" w:rsidP="00D7303E">
      <w:pPr>
        <w:autoSpaceDE w:val="0"/>
        <w:autoSpaceDN w:val="0"/>
        <w:adjustRightInd w:val="0"/>
        <w:ind w:firstLineChars="200" w:firstLine="480"/>
        <w:jc w:val="left"/>
        <w:rPr>
          <w:rFonts w:ascii="宋体" w:hAnsi="宋体" w:cs="宋体"/>
          <w:sz w:val="24"/>
          <w:szCs w:val="24"/>
        </w:rPr>
      </w:pPr>
      <w:r>
        <w:rPr>
          <w:rFonts w:ascii="宋体" w:hAnsi="宋体" w:cs="宋体" w:hint="eastAsia"/>
          <w:sz w:val="24"/>
          <w:szCs w:val="24"/>
        </w:rPr>
        <w:t>第四，</w:t>
      </w:r>
      <w:r w:rsidR="0070656A">
        <w:rPr>
          <w:rFonts w:ascii="宋体" w:hAnsi="宋体" w:cs="宋体" w:hint="eastAsia"/>
          <w:sz w:val="24"/>
          <w:szCs w:val="24"/>
        </w:rPr>
        <w:t>在</w:t>
      </w:r>
      <w:r>
        <w:rPr>
          <w:rFonts w:ascii="宋体" w:hAnsi="宋体" w:cs="宋体" w:hint="eastAsia"/>
          <w:sz w:val="24"/>
          <w:szCs w:val="24"/>
        </w:rPr>
        <w:t>人文</w:t>
      </w:r>
      <w:r w:rsidR="0070656A">
        <w:rPr>
          <w:rFonts w:ascii="宋体" w:hAnsi="宋体" w:cs="宋体" w:hint="eastAsia"/>
          <w:sz w:val="24"/>
          <w:szCs w:val="24"/>
        </w:rPr>
        <w:t>关系上进一步加强务实、创新。</w:t>
      </w:r>
    </w:p>
    <w:p w:rsidR="00F31EE6" w:rsidRPr="00614FC2" w:rsidRDefault="00141257" w:rsidP="00F31EE6">
      <w:pPr>
        <w:ind w:firstLine="570"/>
        <w:rPr>
          <w:rFonts w:ascii="宋体" w:hAnsi="宋体" w:cs="宋体"/>
          <w:kern w:val="0"/>
          <w:sz w:val="24"/>
          <w:szCs w:val="24"/>
        </w:rPr>
      </w:pPr>
      <w:r w:rsidRPr="00141257">
        <w:rPr>
          <w:rFonts w:ascii="宋体" w:hAnsi="宋体" w:cs="宋体" w:hint="eastAsia"/>
          <w:color w:val="000000"/>
          <w:sz w:val="24"/>
          <w:szCs w:val="24"/>
        </w:rPr>
        <w:t>近年来，中土两国人文交流日益密切，活动形式和内容更加丰富多样</w:t>
      </w:r>
      <w:r w:rsidR="000C0038">
        <w:rPr>
          <w:rFonts w:ascii="宋体" w:hAnsi="宋体" w:cs="宋体" w:hint="eastAsia"/>
          <w:color w:val="000000"/>
          <w:sz w:val="24"/>
          <w:szCs w:val="24"/>
        </w:rPr>
        <w:t>，在</w:t>
      </w:r>
      <w:r w:rsidR="0064333E" w:rsidRPr="000C0038">
        <w:rPr>
          <w:rFonts w:ascii="宋体" w:hAnsi="宋体" w:cs="宋体" w:hint="eastAsia"/>
          <w:color w:val="000000"/>
          <w:sz w:val="24"/>
          <w:szCs w:val="24"/>
        </w:rPr>
        <w:t>文教、旅游、传媒、卫生、体育等领域的交流合作，</w:t>
      </w:r>
      <w:r w:rsidR="000C0038">
        <w:rPr>
          <w:rFonts w:ascii="宋体" w:hAnsi="宋体" w:cs="宋体" w:hint="eastAsia"/>
          <w:color w:val="000000"/>
          <w:sz w:val="24"/>
          <w:szCs w:val="24"/>
        </w:rPr>
        <w:t>已</w:t>
      </w:r>
      <w:r w:rsidR="0029113B">
        <w:rPr>
          <w:rFonts w:ascii="宋体" w:hAnsi="宋体" w:cs="宋体" w:hint="eastAsia"/>
          <w:color w:val="000000"/>
          <w:sz w:val="24"/>
          <w:szCs w:val="24"/>
        </w:rPr>
        <w:t>取得可喜成效，</w:t>
      </w:r>
      <w:r w:rsidR="00890B81">
        <w:rPr>
          <w:rFonts w:ascii="宋体" w:hAnsi="宋体" w:cs="宋体" w:hint="eastAsia"/>
          <w:b/>
          <w:color w:val="000000"/>
          <w:sz w:val="24"/>
          <w:szCs w:val="24"/>
        </w:rPr>
        <w:t>尤其是</w:t>
      </w:r>
      <w:r w:rsidR="00074C98" w:rsidRPr="00AB36B4">
        <w:rPr>
          <w:rFonts w:ascii="宋体" w:hAnsi="宋体" w:cs="宋体" w:hint="eastAsia"/>
          <w:b/>
          <w:color w:val="000000"/>
          <w:sz w:val="24"/>
          <w:szCs w:val="24"/>
        </w:rPr>
        <w:t>2001</w:t>
      </w:r>
      <w:r w:rsidR="00890B81">
        <w:rPr>
          <w:rFonts w:ascii="宋体" w:hAnsi="宋体" w:cs="宋体" w:hint="eastAsia"/>
          <w:b/>
          <w:color w:val="000000"/>
          <w:sz w:val="24"/>
          <w:szCs w:val="24"/>
        </w:rPr>
        <w:t>年土耳其被定为中国公民旅游目的</w:t>
      </w:r>
      <w:r w:rsidR="007B0F33" w:rsidRPr="00AB36B4">
        <w:rPr>
          <w:rFonts w:ascii="宋体" w:hAnsi="宋体" w:cs="宋体" w:hint="eastAsia"/>
          <w:b/>
          <w:color w:val="000000"/>
          <w:sz w:val="24"/>
          <w:szCs w:val="24"/>
        </w:rPr>
        <w:t>国</w:t>
      </w:r>
      <w:r w:rsidR="00890B81">
        <w:rPr>
          <w:rFonts w:ascii="宋体" w:hAnsi="宋体" w:cs="宋体" w:hint="eastAsia"/>
          <w:b/>
          <w:color w:val="000000"/>
          <w:sz w:val="24"/>
          <w:szCs w:val="24"/>
        </w:rPr>
        <w:t>后</w:t>
      </w:r>
      <w:r w:rsidR="007B0F33" w:rsidRPr="00AB36B4">
        <w:rPr>
          <w:rFonts w:ascii="宋体" w:hAnsi="宋体" w:cs="宋体" w:hint="eastAsia"/>
          <w:b/>
          <w:color w:val="000000"/>
          <w:sz w:val="24"/>
          <w:szCs w:val="24"/>
        </w:rPr>
        <w:t>，</w:t>
      </w:r>
      <w:r w:rsidR="00890B81">
        <w:rPr>
          <w:rFonts w:ascii="宋体" w:hAnsi="宋体" w:cs="宋体" w:hint="eastAsia"/>
          <w:b/>
          <w:color w:val="000000"/>
          <w:sz w:val="24"/>
          <w:szCs w:val="24"/>
        </w:rPr>
        <w:t>中土</w:t>
      </w:r>
      <w:r w:rsidR="00074C98" w:rsidRPr="00AB36B4">
        <w:rPr>
          <w:rFonts w:ascii="宋体" w:hAnsi="宋体" w:cs="宋体" w:hint="eastAsia"/>
          <w:b/>
          <w:color w:val="000000"/>
          <w:sz w:val="24"/>
          <w:szCs w:val="24"/>
        </w:rPr>
        <w:t>游客人数</w:t>
      </w:r>
      <w:r w:rsidR="007B0F33" w:rsidRPr="00AB36B4">
        <w:rPr>
          <w:rFonts w:ascii="宋体" w:hAnsi="宋体" w:cs="宋体" w:hint="eastAsia"/>
          <w:b/>
          <w:color w:val="000000"/>
          <w:sz w:val="24"/>
          <w:szCs w:val="24"/>
        </w:rPr>
        <w:t>不断</w:t>
      </w:r>
      <w:r w:rsidR="00890B81">
        <w:rPr>
          <w:rFonts w:ascii="宋体" w:hAnsi="宋体" w:cs="宋体" w:hint="eastAsia"/>
          <w:b/>
          <w:color w:val="000000"/>
          <w:sz w:val="24"/>
          <w:szCs w:val="24"/>
        </w:rPr>
        <w:t>攀升</w:t>
      </w:r>
      <w:r w:rsidR="000C4AA0">
        <w:rPr>
          <w:rFonts w:ascii="宋体" w:hAnsi="宋体" w:cs="宋体" w:hint="eastAsia"/>
          <w:b/>
          <w:color w:val="000000"/>
          <w:sz w:val="24"/>
          <w:szCs w:val="24"/>
        </w:rPr>
        <w:t>，宗教文化旅游资源优势渐现，市场潜力巨大</w:t>
      </w:r>
      <w:r w:rsidR="005447CA" w:rsidRPr="00AB36B4">
        <w:rPr>
          <w:rFonts w:ascii="宋体" w:hAnsi="宋体" w:cs="宋体" w:hint="eastAsia"/>
          <w:b/>
          <w:color w:val="000000"/>
          <w:sz w:val="24"/>
          <w:szCs w:val="24"/>
        </w:rPr>
        <w:t>。</w:t>
      </w:r>
      <w:r w:rsidR="005447CA">
        <w:rPr>
          <w:rFonts w:ascii="宋体" w:hAnsi="宋体" w:cs="宋体" w:hint="eastAsia"/>
          <w:color w:val="000000"/>
          <w:sz w:val="24"/>
          <w:szCs w:val="24"/>
        </w:rPr>
        <w:t>又如，</w:t>
      </w:r>
      <w:r w:rsidR="0029113B" w:rsidRPr="00D15A70">
        <w:rPr>
          <w:rFonts w:ascii="宋体" w:hAnsi="宋体" w:cs="宋体" w:hint="eastAsia"/>
          <w:color w:val="000000"/>
          <w:sz w:val="24"/>
          <w:szCs w:val="24"/>
        </w:rPr>
        <w:t>截至2013</w:t>
      </w:r>
      <w:r w:rsidR="005447CA">
        <w:rPr>
          <w:rFonts w:ascii="宋体" w:hAnsi="宋体" w:cs="宋体" w:hint="eastAsia"/>
          <w:color w:val="000000"/>
          <w:sz w:val="24"/>
          <w:szCs w:val="24"/>
        </w:rPr>
        <w:t>年</w:t>
      </w:r>
      <w:r w:rsidR="003617EC" w:rsidRPr="00D15A70">
        <w:rPr>
          <w:rFonts w:ascii="宋体" w:hAnsi="宋体" w:cs="宋体" w:hint="eastAsia"/>
          <w:color w:val="000000"/>
          <w:sz w:val="24"/>
          <w:szCs w:val="24"/>
        </w:rPr>
        <w:t>中国已在土耳其中东技术大学和海峡大学开办了两所孔子学院</w:t>
      </w:r>
      <w:r w:rsidR="003617EC">
        <w:rPr>
          <w:rFonts w:ascii="宋体" w:hAnsi="宋体" w:cs="宋体" w:hint="eastAsia"/>
          <w:color w:val="000000"/>
          <w:sz w:val="24"/>
          <w:szCs w:val="24"/>
        </w:rPr>
        <w:t>、</w:t>
      </w:r>
      <w:r w:rsidR="0029113B" w:rsidRPr="00D15A70">
        <w:rPr>
          <w:rFonts w:ascii="宋体" w:hAnsi="宋体" w:cs="宋体" w:hint="eastAsia"/>
          <w:color w:val="000000"/>
          <w:sz w:val="24"/>
          <w:szCs w:val="24"/>
        </w:rPr>
        <w:t>5所大学开设</w:t>
      </w:r>
      <w:r w:rsidR="003617EC">
        <w:rPr>
          <w:rFonts w:ascii="宋体" w:hAnsi="宋体" w:cs="宋体" w:hint="eastAsia"/>
          <w:color w:val="000000"/>
          <w:sz w:val="24"/>
          <w:szCs w:val="24"/>
        </w:rPr>
        <w:t>了</w:t>
      </w:r>
      <w:r w:rsidR="0029113B" w:rsidRPr="00D15A70">
        <w:rPr>
          <w:rFonts w:ascii="宋体" w:hAnsi="宋体" w:cs="宋体" w:hint="eastAsia"/>
          <w:color w:val="000000"/>
          <w:sz w:val="24"/>
          <w:szCs w:val="24"/>
        </w:rPr>
        <w:t>汉语专业课程，分别是安卡拉大学</w:t>
      </w:r>
      <w:r w:rsidR="003617EC">
        <w:rPr>
          <w:rFonts w:ascii="宋体" w:hAnsi="宋体" w:cs="宋体" w:hint="eastAsia"/>
          <w:color w:val="000000"/>
          <w:sz w:val="24"/>
          <w:szCs w:val="24"/>
        </w:rPr>
        <w:t>东方语言文学学院汉学系、埃尔吉耶斯大学中文系、法提赫大学中文系、</w:t>
      </w:r>
      <w:r w:rsidR="0029113B" w:rsidRPr="00D15A70">
        <w:rPr>
          <w:rFonts w:ascii="宋体" w:hAnsi="宋体" w:cs="宋体" w:hint="eastAsia"/>
          <w:color w:val="000000"/>
          <w:sz w:val="24"/>
          <w:szCs w:val="24"/>
        </w:rPr>
        <w:t>奥坎大学翻译系和伊斯坦布尔大学文学院</w:t>
      </w:r>
      <w:r w:rsidR="003617EC">
        <w:rPr>
          <w:rFonts w:ascii="宋体" w:hAnsi="宋体" w:cs="宋体" w:hint="eastAsia"/>
          <w:color w:val="000000"/>
          <w:sz w:val="24"/>
          <w:szCs w:val="24"/>
        </w:rPr>
        <w:t>等</w:t>
      </w:r>
      <w:r w:rsidR="0029113B" w:rsidRPr="00D15A70">
        <w:rPr>
          <w:rFonts w:ascii="宋体" w:hAnsi="宋体" w:cs="宋体" w:hint="eastAsia"/>
          <w:color w:val="000000"/>
          <w:sz w:val="24"/>
          <w:szCs w:val="24"/>
        </w:rPr>
        <w:t>。</w:t>
      </w:r>
      <w:r w:rsidR="003617EC">
        <w:rPr>
          <w:rFonts w:ascii="宋体" w:hAnsi="宋体" w:cs="宋体" w:hint="eastAsia"/>
          <w:color w:val="000000"/>
          <w:sz w:val="24"/>
          <w:szCs w:val="24"/>
        </w:rPr>
        <w:t>此外，</w:t>
      </w:r>
      <w:r w:rsidR="0029113B" w:rsidRPr="00D15A70">
        <w:rPr>
          <w:rFonts w:ascii="宋体" w:hAnsi="宋体" w:cs="宋体" w:hint="eastAsia"/>
          <w:color w:val="000000"/>
          <w:sz w:val="24"/>
          <w:szCs w:val="24"/>
        </w:rPr>
        <w:t>伊斯坦布尔岛上高中、伊斯坦布尔圣贝努瓦中学、伊斯坦布尔道乌斯中学和小学、伊斯坦布尔莲花汉语培训学校等15所中小学也开展</w:t>
      </w:r>
      <w:r w:rsidR="003617EC">
        <w:rPr>
          <w:rFonts w:ascii="宋体" w:hAnsi="宋体" w:cs="宋体" w:hint="eastAsia"/>
          <w:color w:val="000000"/>
          <w:sz w:val="24"/>
          <w:szCs w:val="24"/>
        </w:rPr>
        <w:t>了</w:t>
      </w:r>
      <w:r w:rsidR="0029113B" w:rsidRPr="00D15A70">
        <w:rPr>
          <w:rFonts w:ascii="宋体" w:hAnsi="宋体" w:cs="宋体" w:hint="eastAsia"/>
          <w:color w:val="000000"/>
          <w:sz w:val="24"/>
          <w:szCs w:val="24"/>
        </w:rPr>
        <w:t>汉语教学活动。</w:t>
      </w:r>
      <w:r w:rsidR="00F31EE6">
        <w:rPr>
          <w:rFonts w:ascii="宋体" w:hAnsi="宋体" w:cs="宋体" w:hint="eastAsia"/>
          <w:color w:val="000000"/>
          <w:sz w:val="24"/>
          <w:szCs w:val="24"/>
        </w:rPr>
        <w:t>尤须一提的是，</w:t>
      </w:r>
      <w:r w:rsidR="00F31EE6">
        <w:rPr>
          <w:rFonts w:ascii="宋体" w:hAnsi="宋体" w:cs="宋体" w:hint="eastAsia"/>
          <w:kern w:val="0"/>
          <w:sz w:val="24"/>
          <w:szCs w:val="24"/>
        </w:rPr>
        <w:t>中土双方已</w:t>
      </w:r>
      <w:r w:rsidR="00F31EE6" w:rsidRPr="00614FC2">
        <w:rPr>
          <w:rFonts w:ascii="宋体" w:hAnsi="宋体" w:cs="宋体" w:hint="eastAsia"/>
          <w:kern w:val="0"/>
          <w:sz w:val="24"/>
          <w:szCs w:val="24"/>
        </w:rPr>
        <w:t>陆续缔结了约14对友好城市</w:t>
      </w:r>
      <w:r w:rsidR="00F31EE6">
        <w:rPr>
          <w:rFonts w:ascii="宋体" w:hAnsi="宋体" w:cs="宋体" w:hint="eastAsia"/>
          <w:kern w:val="0"/>
          <w:sz w:val="24"/>
          <w:szCs w:val="24"/>
        </w:rPr>
        <w:t>（</w:t>
      </w:r>
      <w:r w:rsidR="008B621B">
        <w:rPr>
          <w:rFonts w:ascii="宋体" w:hAnsi="宋体" w:cs="宋体" w:hint="eastAsia"/>
          <w:kern w:val="0"/>
          <w:sz w:val="24"/>
          <w:szCs w:val="24"/>
        </w:rPr>
        <w:t>参见表2</w:t>
      </w:r>
      <w:r w:rsidR="00F31EE6">
        <w:rPr>
          <w:rFonts w:ascii="宋体" w:hAnsi="宋体" w:cs="宋体" w:hint="eastAsia"/>
          <w:kern w:val="0"/>
          <w:sz w:val="24"/>
          <w:szCs w:val="24"/>
        </w:rPr>
        <w:t>）</w:t>
      </w:r>
      <w:r w:rsidR="00F31EE6" w:rsidRPr="00614FC2">
        <w:rPr>
          <w:rFonts w:ascii="宋体" w:hAnsi="宋体" w:cs="宋体" w:hint="eastAsia"/>
          <w:kern w:val="0"/>
          <w:sz w:val="24"/>
          <w:szCs w:val="24"/>
        </w:rPr>
        <w:t>，在纺织、商务、文化、教育、旅游、人才交流等方面开展交流合作</w:t>
      </w:r>
      <w:r w:rsidR="008B621B">
        <w:rPr>
          <w:rFonts w:ascii="宋体" w:hAnsi="宋体" w:cs="宋体" w:hint="eastAsia"/>
          <w:kern w:val="0"/>
          <w:sz w:val="24"/>
          <w:szCs w:val="24"/>
        </w:rPr>
        <w:t>，</w:t>
      </w:r>
      <w:r w:rsidR="00F31EE6" w:rsidRPr="00614FC2">
        <w:rPr>
          <w:rFonts w:ascii="宋体" w:hAnsi="宋体" w:cs="宋体" w:hint="eastAsia"/>
          <w:kern w:val="0"/>
          <w:sz w:val="24"/>
          <w:szCs w:val="24"/>
        </w:rPr>
        <w:t>中土友城间互利合作、达成共识：一是中国的城市可以凭借土耳其横跨亚欧两大洲这一独特的地理位置和它与欧盟的关系，将本市产品进入土耳其市场，并以此为媒介打入中东和欧洲市场，而土耳其城市也享受到中方城市与亚太地区的</w:t>
      </w:r>
      <w:r w:rsidR="008B621B">
        <w:rPr>
          <w:rFonts w:ascii="宋体" w:hAnsi="宋体" w:cs="宋体" w:hint="eastAsia"/>
          <w:kern w:val="0"/>
          <w:sz w:val="24"/>
          <w:szCs w:val="24"/>
        </w:rPr>
        <w:t>资源、市场等优势；二是友好城市之间的文化交流和人才培养不断深入，特别是</w:t>
      </w:r>
      <w:r w:rsidR="00F31EE6" w:rsidRPr="00614FC2">
        <w:rPr>
          <w:rFonts w:ascii="宋体" w:hAnsi="宋体" w:cs="宋体" w:hint="eastAsia"/>
          <w:kern w:val="0"/>
          <w:sz w:val="24"/>
          <w:szCs w:val="24"/>
        </w:rPr>
        <w:t>在教育、旅游、文化、卫生等各领域展开广泛合作；三是实质性推进友好城市双方商谈的合作项目，不断扩大合作领域。</w:t>
      </w:r>
    </w:p>
    <w:p w:rsidR="00F31EE6" w:rsidRPr="00614FC2" w:rsidRDefault="00F31EE6" w:rsidP="00F31EE6">
      <w:pPr>
        <w:ind w:firstLineChars="700" w:firstLine="1680"/>
        <w:rPr>
          <w:rFonts w:ascii="宋体" w:hAnsi="宋体" w:cs="宋体"/>
          <w:kern w:val="0"/>
          <w:sz w:val="24"/>
          <w:szCs w:val="24"/>
        </w:rPr>
      </w:pPr>
      <w:r>
        <w:rPr>
          <w:rFonts w:ascii="宋体" w:hAnsi="宋体" w:cs="宋体" w:hint="eastAsia"/>
          <w:kern w:val="0"/>
          <w:sz w:val="24"/>
          <w:szCs w:val="24"/>
        </w:rPr>
        <w:t xml:space="preserve">表2      </w:t>
      </w:r>
      <w:r w:rsidRPr="00614FC2">
        <w:rPr>
          <w:rFonts w:ascii="宋体" w:hAnsi="宋体" w:cs="宋体" w:hint="eastAsia"/>
          <w:kern w:val="0"/>
          <w:sz w:val="24"/>
          <w:szCs w:val="24"/>
        </w:rPr>
        <w:t>中土友好城市一览表</w:t>
      </w:r>
      <w:r w:rsidRPr="00E40B92">
        <w:rPr>
          <w:rFonts w:ascii="宋体" w:hAnsi="宋体" w:cs="宋体"/>
          <w:kern w:val="0"/>
          <w:sz w:val="13"/>
          <w:szCs w:val="13"/>
        </w:rPr>
        <w:footnoteReference w:id="17"/>
      </w:r>
    </w:p>
    <w:tbl>
      <w:tblPr>
        <w:tblStyle w:val="a7"/>
        <w:tblW w:w="8522" w:type="dxa"/>
        <w:tblLook w:val="04A0"/>
      </w:tblPr>
      <w:tblGrid>
        <w:gridCol w:w="2840"/>
        <w:gridCol w:w="2841"/>
        <w:gridCol w:w="2841"/>
      </w:tblGrid>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缔结日期</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中国城市</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土耳其城市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kern w:val="0"/>
                <w:sz w:val="24"/>
                <w:szCs w:val="24"/>
              </w:rPr>
              <w:t>1989.10.23</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上海</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伊斯坦布尔</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kern w:val="0"/>
                <w:sz w:val="24"/>
                <w:szCs w:val="24"/>
              </w:rPr>
              <w:t>1990.06.20</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北京</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安卡拉</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1991.09.25</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天津</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伊兹密尔市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1991.12.13</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山东日照</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特拉布松市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1996</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西安</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科尼亚</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1996.11.14</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江苏镇江</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伊兹米特市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2004</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汕头</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kern w:val="0"/>
                <w:sz w:val="24"/>
                <w:szCs w:val="24"/>
              </w:rPr>
              <w:t>太基尔达</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2005.11.27</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安徽安庆</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屈塔西亚市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2009.09.27</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江苏常州</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埃斯基谢希尔市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2010.04.02</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哈尔滨</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埃尔祖鲁姆市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kern w:val="0"/>
                <w:sz w:val="24"/>
                <w:szCs w:val="24"/>
              </w:rPr>
              <w:t>2011.09.19</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山东济南</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马尔马里斯市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2012.07</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广州</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伊斯坦布尔</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2012.12.</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四川遂宁</w:t>
            </w:r>
          </w:p>
        </w:tc>
        <w:tc>
          <w:tcPr>
            <w:tcW w:w="2841" w:type="dxa"/>
          </w:tcPr>
          <w:p w:rsidR="00F31EE6" w:rsidRPr="00614FC2" w:rsidRDefault="00F31EE6" w:rsidP="00C74F45">
            <w:pPr>
              <w:jc w:val="center"/>
              <w:rPr>
                <w:rFonts w:ascii="宋体" w:hAnsi="宋体" w:cs="宋体"/>
                <w:kern w:val="0"/>
                <w:sz w:val="24"/>
                <w:szCs w:val="24"/>
              </w:rPr>
            </w:pPr>
            <w:bookmarkStart w:id="0" w:name="OLE_LINK7"/>
            <w:bookmarkStart w:id="1" w:name="OLE_LINK8"/>
            <w:r w:rsidRPr="00614FC2">
              <w:rPr>
                <w:rFonts w:ascii="宋体" w:hAnsi="宋体" w:cs="宋体" w:hint="eastAsia"/>
                <w:kern w:val="0"/>
                <w:sz w:val="24"/>
                <w:szCs w:val="24"/>
              </w:rPr>
              <w:t>克尔克拉雷利</w:t>
            </w:r>
            <w:bookmarkEnd w:id="0"/>
            <w:bookmarkEnd w:id="1"/>
            <w:r w:rsidRPr="00614FC2">
              <w:rPr>
                <w:rFonts w:ascii="宋体" w:hAnsi="宋体" w:cs="宋体" w:hint="eastAsia"/>
                <w:kern w:val="0"/>
                <w:sz w:val="24"/>
                <w:szCs w:val="24"/>
              </w:rPr>
              <w:t>市</w:t>
            </w:r>
          </w:p>
        </w:tc>
      </w:tr>
      <w:tr w:rsidR="00F31EE6" w:rsidRPr="00614FC2" w:rsidTr="00C74F45">
        <w:tc>
          <w:tcPr>
            <w:tcW w:w="2840"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2013.08.15</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福建漳州</w:t>
            </w:r>
          </w:p>
        </w:tc>
        <w:tc>
          <w:tcPr>
            <w:tcW w:w="2841" w:type="dxa"/>
          </w:tcPr>
          <w:p w:rsidR="00F31EE6" w:rsidRPr="00614FC2" w:rsidRDefault="00F31EE6" w:rsidP="00C74F45">
            <w:pPr>
              <w:jc w:val="center"/>
              <w:rPr>
                <w:rFonts w:ascii="宋体" w:hAnsi="宋体" w:cs="宋体"/>
                <w:kern w:val="0"/>
                <w:sz w:val="24"/>
                <w:szCs w:val="24"/>
              </w:rPr>
            </w:pPr>
            <w:r w:rsidRPr="00614FC2">
              <w:rPr>
                <w:rFonts w:ascii="宋体" w:hAnsi="宋体" w:cs="宋体" w:hint="eastAsia"/>
                <w:kern w:val="0"/>
                <w:sz w:val="24"/>
                <w:szCs w:val="24"/>
              </w:rPr>
              <w:t>潘迪克区</w:t>
            </w:r>
          </w:p>
        </w:tc>
      </w:tr>
    </w:tbl>
    <w:p w:rsidR="003617EC" w:rsidRDefault="003617EC" w:rsidP="000C0038">
      <w:pPr>
        <w:ind w:firstLineChars="200" w:firstLine="480"/>
        <w:rPr>
          <w:rFonts w:ascii="宋体" w:hAnsi="宋体" w:cs="宋体"/>
          <w:color w:val="000000"/>
          <w:sz w:val="24"/>
          <w:szCs w:val="24"/>
        </w:rPr>
      </w:pPr>
    </w:p>
    <w:p w:rsidR="00074C98" w:rsidRPr="00C26183" w:rsidRDefault="00D528FB" w:rsidP="009D6A2F">
      <w:pPr>
        <w:ind w:firstLineChars="250" w:firstLine="600"/>
        <w:rPr>
          <w:rFonts w:ascii="宋体" w:hAnsi="宋体" w:cs="宋体"/>
          <w:kern w:val="0"/>
          <w:sz w:val="24"/>
          <w:szCs w:val="24"/>
        </w:rPr>
      </w:pPr>
      <w:r>
        <w:rPr>
          <w:rFonts w:ascii="宋体" w:hAnsi="宋体" w:cs="宋体" w:hint="eastAsia"/>
          <w:kern w:val="0"/>
          <w:sz w:val="24"/>
          <w:szCs w:val="24"/>
        </w:rPr>
        <w:t>在以上四种关系中，</w:t>
      </w:r>
      <w:r w:rsidR="007F3C6F">
        <w:rPr>
          <w:rFonts w:ascii="宋体" w:hAnsi="宋体" w:cs="宋体" w:hint="eastAsia"/>
          <w:kern w:val="0"/>
          <w:sz w:val="24"/>
          <w:szCs w:val="24"/>
        </w:rPr>
        <w:t>人文关系是关键与基础，中土人文关系</w:t>
      </w:r>
      <w:r w:rsidR="00D64278">
        <w:rPr>
          <w:rFonts w:ascii="宋体" w:hAnsi="宋体" w:cs="宋体" w:hint="eastAsia"/>
          <w:kern w:val="0"/>
          <w:sz w:val="24"/>
          <w:szCs w:val="24"/>
        </w:rPr>
        <w:t>还</w:t>
      </w:r>
      <w:r w:rsidR="007F3C6F">
        <w:rPr>
          <w:rFonts w:ascii="宋体" w:hAnsi="宋体" w:cs="宋体" w:hint="eastAsia"/>
          <w:kern w:val="0"/>
          <w:sz w:val="24"/>
          <w:szCs w:val="24"/>
        </w:rPr>
        <w:t>关涉</w:t>
      </w:r>
      <w:r w:rsidR="006A2772">
        <w:rPr>
          <w:rFonts w:ascii="宋体" w:hAnsi="宋体" w:cs="宋体" w:hint="eastAsia"/>
          <w:kern w:val="0"/>
          <w:sz w:val="24"/>
          <w:szCs w:val="24"/>
        </w:rPr>
        <w:t>由互惠型的经济观、包容型的人文观与合作型的安全观所构成的</w:t>
      </w:r>
      <w:r w:rsidR="007F3C6F" w:rsidRPr="00C26183">
        <w:rPr>
          <w:rFonts w:ascii="宋体" w:hAnsi="宋体" w:cs="宋体" w:hint="eastAsia"/>
          <w:kern w:val="0"/>
          <w:sz w:val="24"/>
          <w:szCs w:val="24"/>
        </w:rPr>
        <w:t>“丝绸之路”精神</w:t>
      </w:r>
      <w:r w:rsidR="006A2772">
        <w:rPr>
          <w:rFonts w:ascii="宋体" w:hAnsi="宋体" w:cs="宋体" w:hint="eastAsia"/>
          <w:kern w:val="0"/>
          <w:sz w:val="24"/>
          <w:szCs w:val="24"/>
        </w:rPr>
        <w:t>的当代继承与弘扬</w:t>
      </w:r>
      <w:r w:rsidR="00D64278">
        <w:rPr>
          <w:rFonts w:ascii="宋体" w:hAnsi="宋体" w:cs="宋体" w:hint="eastAsia"/>
          <w:kern w:val="0"/>
          <w:sz w:val="24"/>
          <w:szCs w:val="24"/>
        </w:rPr>
        <w:t>，并</w:t>
      </w:r>
      <w:r w:rsidR="006A2772">
        <w:rPr>
          <w:rFonts w:ascii="宋体" w:hAnsi="宋体" w:cs="宋体" w:hint="eastAsia"/>
          <w:kern w:val="0"/>
          <w:sz w:val="24"/>
          <w:szCs w:val="24"/>
        </w:rPr>
        <w:t>将</w:t>
      </w:r>
      <w:r w:rsidR="007F3C6F" w:rsidRPr="00C26183">
        <w:rPr>
          <w:rFonts w:ascii="宋体" w:hAnsi="宋体" w:cs="宋体" w:hint="eastAsia"/>
          <w:kern w:val="0"/>
          <w:sz w:val="24"/>
          <w:szCs w:val="24"/>
        </w:rPr>
        <w:t>为全球治理中有关“多民族、多宗教融合</w:t>
      </w:r>
      <w:r w:rsidR="006A2772">
        <w:rPr>
          <w:rFonts w:ascii="宋体" w:hAnsi="宋体" w:cs="宋体" w:hint="eastAsia"/>
          <w:kern w:val="0"/>
          <w:sz w:val="24"/>
          <w:szCs w:val="24"/>
        </w:rPr>
        <w:t>”这一治理难题提供</w:t>
      </w:r>
      <w:r w:rsidR="007F3C6F" w:rsidRPr="00C26183">
        <w:rPr>
          <w:rFonts w:ascii="宋体" w:hAnsi="宋体" w:cs="宋体" w:hint="eastAsia"/>
          <w:kern w:val="0"/>
          <w:sz w:val="24"/>
          <w:szCs w:val="24"/>
        </w:rPr>
        <w:t>经验</w:t>
      </w:r>
      <w:r w:rsidR="006A2772">
        <w:rPr>
          <w:rFonts w:ascii="宋体" w:hAnsi="宋体" w:cs="宋体" w:hint="eastAsia"/>
          <w:kern w:val="0"/>
          <w:sz w:val="24"/>
          <w:szCs w:val="24"/>
        </w:rPr>
        <w:t>与范式</w:t>
      </w:r>
      <w:r w:rsidR="007F3C6F" w:rsidRPr="00C26183">
        <w:rPr>
          <w:rFonts w:ascii="宋体" w:hAnsi="宋体" w:cs="宋体" w:hint="eastAsia"/>
          <w:kern w:val="0"/>
          <w:sz w:val="24"/>
          <w:szCs w:val="24"/>
        </w:rPr>
        <w:t>。</w:t>
      </w:r>
      <w:r w:rsidR="00D64278">
        <w:rPr>
          <w:rFonts w:ascii="宋体" w:hAnsi="宋体" w:cs="宋体" w:hint="eastAsia"/>
          <w:kern w:val="0"/>
          <w:sz w:val="24"/>
          <w:szCs w:val="24"/>
        </w:rPr>
        <w:t>因此，中土人文外交</w:t>
      </w:r>
      <w:r w:rsidR="007F3C6F" w:rsidRPr="00C26183">
        <w:rPr>
          <w:rFonts w:ascii="宋体" w:hAnsi="宋体" w:cs="宋体" w:hint="eastAsia"/>
          <w:kern w:val="0"/>
          <w:sz w:val="24"/>
          <w:szCs w:val="24"/>
        </w:rPr>
        <w:t>肩负着价值沟通、增信释疑、反恐共识的三大使命，</w:t>
      </w:r>
      <w:r w:rsidR="00D64278">
        <w:rPr>
          <w:rFonts w:ascii="宋体" w:hAnsi="宋体" w:cs="宋体" w:hint="eastAsia"/>
          <w:kern w:val="0"/>
          <w:sz w:val="24"/>
          <w:szCs w:val="24"/>
        </w:rPr>
        <w:t>使得</w:t>
      </w:r>
      <w:r w:rsidR="007F3C6F" w:rsidRPr="00C26183">
        <w:rPr>
          <w:rFonts w:ascii="宋体" w:hAnsi="宋体" w:cs="宋体" w:hint="eastAsia"/>
          <w:kern w:val="0"/>
          <w:sz w:val="24"/>
          <w:szCs w:val="24"/>
        </w:rPr>
        <w:t>“丝绸之路”两端的两个新兴大国</w:t>
      </w:r>
      <w:r w:rsidR="00D64278">
        <w:rPr>
          <w:rFonts w:ascii="宋体" w:hAnsi="宋体" w:cs="宋体" w:hint="eastAsia"/>
          <w:kern w:val="0"/>
          <w:sz w:val="24"/>
          <w:szCs w:val="24"/>
        </w:rPr>
        <w:t>进一步深化</w:t>
      </w:r>
      <w:r w:rsidR="007F3C6F" w:rsidRPr="00C26183">
        <w:rPr>
          <w:rFonts w:ascii="宋体" w:hAnsi="宋体" w:cs="宋体" w:hint="eastAsia"/>
          <w:kern w:val="0"/>
          <w:sz w:val="24"/>
          <w:szCs w:val="24"/>
        </w:rPr>
        <w:t>双边关系</w:t>
      </w:r>
      <w:r w:rsidR="00D64278">
        <w:rPr>
          <w:rFonts w:ascii="宋体" w:hAnsi="宋体" w:cs="宋体" w:hint="eastAsia"/>
          <w:kern w:val="0"/>
          <w:sz w:val="24"/>
          <w:szCs w:val="24"/>
        </w:rPr>
        <w:t>的内涵与形</w:t>
      </w:r>
      <w:r w:rsidR="00D64278">
        <w:rPr>
          <w:rFonts w:ascii="宋体" w:hAnsi="宋体" w:cs="宋体" w:hint="eastAsia"/>
          <w:kern w:val="0"/>
          <w:sz w:val="24"/>
          <w:szCs w:val="24"/>
        </w:rPr>
        <w:lastRenderedPageBreak/>
        <w:t>式</w:t>
      </w:r>
      <w:r w:rsidR="007F3C6F" w:rsidRPr="00C26183">
        <w:rPr>
          <w:rFonts w:ascii="宋体" w:hAnsi="宋体" w:cs="宋体" w:hint="eastAsia"/>
          <w:kern w:val="0"/>
          <w:sz w:val="24"/>
          <w:szCs w:val="24"/>
        </w:rPr>
        <w:t>。</w:t>
      </w:r>
      <w:r w:rsidR="00D64278">
        <w:rPr>
          <w:rFonts w:ascii="宋体" w:hAnsi="宋体" w:cs="宋体" w:hint="eastAsia"/>
          <w:kern w:val="0"/>
          <w:sz w:val="24"/>
          <w:szCs w:val="24"/>
        </w:rPr>
        <w:t>作为两大地区与国际新兴经济体中的代表性国家，</w:t>
      </w:r>
      <w:r w:rsidR="00074C98" w:rsidRPr="00C26183">
        <w:rPr>
          <w:rFonts w:ascii="宋体" w:hAnsi="宋体" w:cs="宋体" w:hint="eastAsia"/>
          <w:kern w:val="0"/>
          <w:sz w:val="24"/>
          <w:szCs w:val="24"/>
        </w:rPr>
        <w:t>加强</w:t>
      </w:r>
      <w:r w:rsidR="00D64278">
        <w:rPr>
          <w:rFonts w:ascii="宋体" w:hAnsi="宋体" w:cs="宋体" w:hint="eastAsia"/>
          <w:kern w:val="0"/>
          <w:sz w:val="24"/>
          <w:szCs w:val="24"/>
        </w:rPr>
        <w:t>中土新型</w:t>
      </w:r>
      <w:r w:rsidR="00074C98" w:rsidRPr="00C26183">
        <w:rPr>
          <w:rFonts w:ascii="宋体" w:hAnsi="宋体" w:cs="宋体" w:hint="eastAsia"/>
          <w:kern w:val="0"/>
          <w:sz w:val="24"/>
          <w:szCs w:val="24"/>
        </w:rPr>
        <w:t>战略合作伙伴关系，有利于</w:t>
      </w:r>
      <w:r w:rsidR="00D64278" w:rsidRPr="00C26183">
        <w:rPr>
          <w:rFonts w:ascii="宋体" w:hAnsi="宋体" w:cs="宋体" w:hint="eastAsia"/>
          <w:kern w:val="0"/>
          <w:sz w:val="24"/>
          <w:szCs w:val="24"/>
        </w:rPr>
        <w:t>强化</w:t>
      </w:r>
      <w:r w:rsidR="00074C98" w:rsidRPr="00C26183">
        <w:rPr>
          <w:rFonts w:ascii="宋体" w:hAnsi="宋体" w:cs="宋体" w:hint="eastAsia"/>
          <w:kern w:val="0"/>
          <w:sz w:val="24"/>
          <w:szCs w:val="24"/>
        </w:rPr>
        <w:t>中国与</w:t>
      </w:r>
      <w:r w:rsidR="00D64278">
        <w:rPr>
          <w:rFonts w:ascii="宋体" w:hAnsi="宋体" w:cs="宋体" w:hint="eastAsia"/>
          <w:kern w:val="0"/>
          <w:sz w:val="24"/>
          <w:szCs w:val="24"/>
        </w:rPr>
        <w:t>阿拉伯-</w:t>
      </w:r>
      <w:r w:rsidR="00074C98" w:rsidRPr="00C26183">
        <w:rPr>
          <w:rFonts w:ascii="宋体" w:hAnsi="宋体" w:cs="宋体" w:hint="eastAsia"/>
          <w:kern w:val="0"/>
          <w:sz w:val="24"/>
          <w:szCs w:val="24"/>
        </w:rPr>
        <w:t>伊斯兰世界</w:t>
      </w:r>
      <w:r w:rsidR="00D64278">
        <w:rPr>
          <w:rFonts w:ascii="宋体" w:hAnsi="宋体" w:cs="宋体" w:hint="eastAsia"/>
          <w:kern w:val="0"/>
          <w:sz w:val="24"/>
          <w:szCs w:val="24"/>
        </w:rPr>
        <w:t>的关系，并</w:t>
      </w:r>
      <w:r w:rsidR="00D64278" w:rsidRPr="00C26183">
        <w:rPr>
          <w:rFonts w:ascii="宋体" w:hAnsi="宋体" w:cs="宋体" w:hint="eastAsia"/>
          <w:kern w:val="0"/>
          <w:sz w:val="24"/>
          <w:szCs w:val="24"/>
        </w:rPr>
        <w:t>进一步扩大中国在欧洲的影响力</w:t>
      </w:r>
      <w:r w:rsidR="00D64278">
        <w:rPr>
          <w:rFonts w:ascii="宋体" w:hAnsi="宋体" w:cs="宋体" w:hint="eastAsia"/>
          <w:kern w:val="0"/>
          <w:sz w:val="24"/>
          <w:szCs w:val="24"/>
        </w:rPr>
        <w:t>，进而推动中国</w:t>
      </w:r>
      <w:r w:rsidR="00074C98" w:rsidRPr="00C26183">
        <w:rPr>
          <w:rFonts w:ascii="宋体" w:hAnsi="宋体" w:cs="宋体" w:hint="eastAsia"/>
          <w:kern w:val="0"/>
          <w:sz w:val="24"/>
          <w:szCs w:val="24"/>
        </w:rPr>
        <w:t>与西方世界的关系</w:t>
      </w:r>
      <w:r w:rsidR="00D64278">
        <w:rPr>
          <w:rFonts w:ascii="宋体" w:hAnsi="宋体" w:cs="宋体" w:hint="eastAsia"/>
          <w:kern w:val="0"/>
          <w:sz w:val="24"/>
          <w:szCs w:val="24"/>
        </w:rPr>
        <w:t>，在贯通亚欧的</w:t>
      </w:r>
      <w:r w:rsidR="00D64278" w:rsidRPr="00C26183">
        <w:rPr>
          <w:rFonts w:ascii="宋体" w:hAnsi="宋体" w:cs="宋体" w:hint="eastAsia"/>
          <w:kern w:val="0"/>
          <w:sz w:val="24"/>
          <w:szCs w:val="24"/>
        </w:rPr>
        <w:t>“丝绸之路”</w:t>
      </w:r>
      <w:r w:rsidR="00D64278">
        <w:rPr>
          <w:rFonts w:ascii="宋体" w:hAnsi="宋体" w:cs="宋体" w:hint="eastAsia"/>
          <w:kern w:val="0"/>
          <w:sz w:val="24"/>
          <w:szCs w:val="24"/>
        </w:rPr>
        <w:t>上</w:t>
      </w:r>
      <w:r w:rsidR="00C03D49">
        <w:rPr>
          <w:rFonts w:ascii="宋体" w:hAnsi="宋体" w:cs="宋体" w:hint="eastAsia"/>
          <w:kern w:val="0"/>
          <w:sz w:val="24"/>
          <w:szCs w:val="24"/>
        </w:rPr>
        <w:t>构建中</w:t>
      </w:r>
      <w:r w:rsidR="009D6A2F">
        <w:rPr>
          <w:rFonts w:ascii="宋体" w:hAnsi="宋体" w:cs="宋体" w:hint="eastAsia"/>
          <w:kern w:val="0"/>
          <w:sz w:val="24"/>
          <w:szCs w:val="24"/>
        </w:rPr>
        <w:t>国-土耳其</w:t>
      </w:r>
      <w:r w:rsidR="00C03D49">
        <w:rPr>
          <w:rFonts w:ascii="宋体" w:hAnsi="宋体" w:cs="宋体" w:hint="eastAsia"/>
          <w:kern w:val="0"/>
          <w:sz w:val="24"/>
          <w:szCs w:val="24"/>
        </w:rPr>
        <w:t>版的</w:t>
      </w:r>
      <w:r w:rsidR="009D6A2F">
        <w:rPr>
          <w:rFonts w:ascii="宋体" w:hAnsi="宋体" w:cs="宋体" w:hint="eastAsia"/>
          <w:kern w:val="0"/>
          <w:sz w:val="24"/>
          <w:szCs w:val="24"/>
        </w:rPr>
        <w:t>“</w:t>
      </w:r>
      <w:r w:rsidR="00C03D49">
        <w:rPr>
          <w:rFonts w:ascii="宋体" w:hAnsi="宋体" w:cs="宋体" w:hint="eastAsia"/>
          <w:kern w:val="0"/>
          <w:sz w:val="24"/>
          <w:szCs w:val="24"/>
        </w:rPr>
        <w:t>丝路战略</w:t>
      </w:r>
      <w:r w:rsidR="009D6A2F">
        <w:rPr>
          <w:rFonts w:ascii="宋体" w:hAnsi="宋体" w:cs="宋体" w:hint="eastAsia"/>
          <w:kern w:val="0"/>
          <w:sz w:val="24"/>
          <w:szCs w:val="24"/>
        </w:rPr>
        <w:t>”</w:t>
      </w:r>
      <w:r w:rsidR="00C03D49">
        <w:rPr>
          <w:rFonts w:ascii="宋体" w:hAnsi="宋体" w:cs="宋体" w:hint="eastAsia"/>
          <w:kern w:val="0"/>
          <w:sz w:val="24"/>
          <w:szCs w:val="24"/>
        </w:rPr>
        <w:t>合作</w:t>
      </w:r>
      <w:r w:rsidR="00656126">
        <w:rPr>
          <w:rFonts w:ascii="宋体" w:hAnsi="宋体" w:cs="宋体" w:hint="eastAsia"/>
          <w:kern w:val="0"/>
          <w:sz w:val="24"/>
          <w:szCs w:val="24"/>
        </w:rPr>
        <w:t>新</w:t>
      </w:r>
      <w:r w:rsidR="00C03D49">
        <w:rPr>
          <w:rFonts w:ascii="宋体" w:hAnsi="宋体" w:cs="宋体" w:hint="eastAsia"/>
          <w:kern w:val="0"/>
          <w:sz w:val="24"/>
          <w:szCs w:val="24"/>
        </w:rPr>
        <w:t>模式</w:t>
      </w:r>
      <w:r w:rsidR="009D6A2F">
        <w:rPr>
          <w:rFonts w:ascii="宋体" w:hAnsi="宋体" w:cs="宋体" w:hint="eastAsia"/>
          <w:kern w:val="0"/>
          <w:sz w:val="24"/>
          <w:szCs w:val="24"/>
        </w:rPr>
        <w:t>。</w:t>
      </w:r>
    </w:p>
    <w:p w:rsidR="00E102B2" w:rsidRPr="00C26183" w:rsidRDefault="00E102B2" w:rsidP="00C26183">
      <w:pPr>
        <w:ind w:firstLineChars="250" w:firstLine="600"/>
        <w:rPr>
          <w:rFonts w:ascii="宋体" w:hAnsi="宋体" w:cs="宋体"/>
          <w:kern w:val="0"/>
          <w:sz w:val="24"/>
          <w:szCs w:val="24"/>
        </w:rPr>
      </w:pPr>
    </w:p>
    <w:sectPr w:rsidR="00E102B2" w:rsidRPr="00C26183" w:rsidSect="00B918B3">
      <w:footerReference w:type="default" r:id="rId8"/>
      <w:footnotePr>
        <w:numFmt w:val="decimalEnclosedCircleChinese"/>
        <w:numRestart w:val="eachPage"/>
      </w:footnotePr>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67C" w:rsidRDefault="00F8067C" w:rsidP="006A03EE">
      <w:r>
        <w:separator/>
      </w:r>
    </w:p>
  </w:endnote>
  <w:endnote w:type="continuationSeparator" w:id="1">
    <w:p w:rsidR="00F8067C" w:rsidRDefault="00F8067C" w:rsidP="006A03E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6065"/>
      <w:docPartObj>
        <w:docPartGallery w:val="Page Numbers (Bottom of Page)"/>
        <w:docPartUnique/>
      </w:docPartObj>
    </w:sdtPr>
    <w:sdtContent>
      <w:p w:rsidR="00D76103" w:rsidRDefault="00CC5B2A">
        <w:pPr>
          <w:pStyle w:val="a4"/>
          <w:jc w:val="center"/>
        </w:pPr>
        <w:fldSimple w:instr=" PAGE   \* MERGEFORMAT ">
          <w:r w:rsidR="005E1350" w:rsidRPr="005E1350">
            <w:rPr>
              <w:noProof/>
              <w:lang w:val="zh-CN"/>
            </w:rPr>
            <w:t>8</w:t>
          </w:r>
        </w:fldSimple>
      </w:p>
    </w:sdtContent>
  </w:sdt>
  <w:p w:rsidR="00D76103" w:rsidRDefault="00D761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67C" w:rsidRDefault="00F8067C" w:rsidP="006A03EE">
      <w:r>
        <w:separator/>
      </w:r>
    </w:p>
  </w:footnote>
  <w:footnote w:type="continuationSeparator" w:id="1">
    <w:p w:rsidR="00F8067C" w:rsidRDefault="00F8067C" w:rsidP="006A03EE">
      <w:r>
        <w:continuationSeparator/>
      </w:r>
    </w:p>
  </w:footnote>
  <w:footnote w:id="2">
    <w:p w:rsidR="00D76103" w:rsidRPr="002F1208" w:rsidRDefault="00D76103" w:rsidP="00F5744E">
      <w:pPr>
        <w:rPr>
          <w:rFonts w:ascii="仿宋_GB2312" w:eastAsia="仿宋_GB2312"/>
          <w:sz w:val="18"/>
          <w:szCs w:val="18"/>
        </w:rPr>
      </w:pPr>
      <w:r w:rsidRPr="007B39CB">
        <w:rPr>
          <w:rStyle w:val="a6"/>
          <w:sz w:val="18"/>
          <w:szCs w:val="18"/>
        </w:rPr>
        <w:footnoteRef/>
      </w:r>
      <w:r w:rsidRPr="002F1208">
        <w:rPr>
          <w:rFonts w:asciiTheme="majorEastAsia" w:eastAsiaTheme="majorEastAsia" w:hAnsiTheme="majorEastAsia" w:hint="eastAsia"/>
          <w:sz w:val="18"/>
          <w:szCs w:val="18"/>
        </w:rPr>
        <w:t>本文属国家社科基金项目（11BGJ033）、教育部哲社研究专项委托项目（12JF010）、教育部人文社科重点研究基地重大项目（10JJDGJW021）、教育部重大攻关项目（08JZD0039）、上海市重点学科（B702）和上海外国语大学“211工程”建设项目和上海市一流学科政治学等的成果之一。</w:t>
      </w:r>
    </w:p>
  </w:footnote>
  <w:footnote w:id="3">
    <w:p w:rsidR="00D67E57" w:rsidRDefault="00D67E57" w:rsidP="00D67E57">
      <w:pPr>
        <w:pStyle w:val="a5"/>
      </w:pPr>
      <w:r>
        <w:rPr>
          <w:rStyle w:val="a6"/>
        </w:rPr>
        <w:footnoteRef/>
      </w:r>
      <w:r>
        <w:rPr>
          <w:rFonts w:hint="eastAsia"/>
        </w:rPr>
        <w:t>欣闻，“中国作家代表团出访土耳其”，《文艺报》，</w:t>
      </w:r>
      <w:r>
        <w:rPr>
          <w:rFonts w:hint="eastAsia"/>
        </w:rPr>
        <w:t>2009</w:t>
      </w:r>
      <w:r>
        <w:rPr>
          <w:rFonts w:hint="eastAsia"/>
        </w:rPr>
        <w:t>年</w:t>
      </w:r>
      <w:r>
        <w:rPr>
          <w:rFonts w:hint="eastAsia"/>
        </w:rPr>
        <w:t>1</w:t>
      </w:r>
      <w:r>
        <w:rPr>
          <w:rFonts w:hint="eastAsia"/>
        </w:rPr>
        <w:t>月</w:t>
      </w:r>
      <w:r>
        <w:rPr>
          <w:rFonts w:hint="eastAsia"/>
        </w:rPr>
        <w:t>3</w:t>
      </w:r>
      <w:r>
        <w:rPr>
          <w:rFonts w:hint="eastAsia"/>
        </w:rPr>
        <w:t>日。</w:t>
      </w:r>
    </w:p>
  </w:footnote>
  <w:footnote w:id="4">
    <w:p w:rsidR="00D76103" w:rsidRPr="002F1208" w:rsidRDefault="00D76103" w:rsidP="002E147D">
      <w:pPr>
        <w:autoSpaceDE w:val="0"/>
        <w:autoSpaceDN w:val="0"/>
        <w:adjustRightInd w:val="0"/>
        <w:jc w:val="left"/>
        <w:rPr>
          <w:rFonts w:asciiTheme="majorEastAsia" w:eastAsiaTheme="majorEastAsia" w:hAnsiTheme="majorEastAsia"/>
          <w:sz w:val="18"/>
          <w:szCs w:val="18"/>
        </w:rPr>
      </w:pPr>
      <w:r w:rsidRPr="002F1208">
        <w:rPr>
          <w:rStyle w:val="a6"/>
          <w:vertAlign w:val="baseline"/>
        </w:rPr>
        <w:footnoteRef/>
      </w:r>
      <w:r w:rsidRPr="002F1208">
        <w:rPr>
          <w:rFonts w:asciiTheme="majorEastAsia" w:eastAsiaTheme="majorEastAsia" w:hAnsiTheme="majorEastAsia" w:hint="eastAsia"/>
          <w:sz w:val="18"/>
          <w:szCs w:val="18"/>
        </w:rPr>
        <w:t>王淑梅：</w:t>
      </w:r>
      <w:r w:rsidRPr="002F1208">
        <w:rPr>
          <w:rFonts w:asciiTheme="majorEastAsia" w:eastAsiaTheme="majorEastAsia" w:hAnsiTheme="majorEastAsia"/>
          <w:sz w:val="18"/>
          <w:szCs w:val="18"/>
        </w:rPr>
        <w:t>“</w:t>
      </w:r>
      <w:r w:rsidRPr="002F1208">
        <w:rPr>
          <w:rFonts w:asciiTheme="majorEastAsia" w:eastAsiaTheme="majorEastAsia" w:hAnsiTheme="majorEastAsia" w:hint="eastAsia"/>
          <w:sz w:val="18"/>
          <w:szCs w:val="18"/>
        </w:rPr>
        <w:t>泛突厥主义的历史考察</w:t>
      </w:r>
      <w:r w:rsidRPr="002F1208">
        <w:rPr>
          <w:rFonts w:asciiTheme="majorEastAsia" w:eastAsiaTheme="majorEastAsia" w:hAnsiTheme="majorEastAsia"/>
          <w:sz w:val="18"/>
          <w:szCs w:val="18"/>
        </w:rPr>
        <w:t>”</w:t>
      </w:r>
      <w:r w:rsidRPr="002F1208">
        <w:rPr>
          <w:rFonts w:asciiTheme="majorEastAsia" w:eastAsiaTheme="majorEastAsia" w:hAnsiTheme="majorEastAsia" w:hint="eastAsia"/>
          <w:sz w:val="18"/>
          <w:szCs w:val="18"/>
        </w:rPr>
        <w:t>,载《世界民族》</w:t>
      </w:r>
      <w:r w:rsidRPr="002F1208">
        <w:rPr>
          <w:rFonts w:asciiTheme="majorEastAsia" w:eastAsiaTheme="majorEastAsia" w:hAnsiTheme="majorEastAsia"/>
          <w:sz w:val="18"/>
          <w:szCs w:val="18"/>
        </w:rPr>
        <w:t>2000</w:t>
      </w:r>
      <w:r w:rsidRPr="002F1208">
        <w:rPr>
          <w:rFonts w:asciiTheme="majorEastAsia" w:eastAsiaTheme="majorEastAsia" w:hAnsiTheme="majorEastAsia" w:hint="eastAsia"/>
          <w:sz w:val="18"/>
          <w:szCs w:val="18"/>
        </w:rPr>
        <w:t>年2期，第31页。</w:t>
      </w:r>
    </w:p>
  </w:footnote>
  <w:footnote w:id="5">
    <w:p w:rsidR="00D76103" w:rsidRPr="00062152" w:rsidRDefault="00D76103" w:rsidP="00F16608">
      <w:pPr>
        <w:autoSpaceDE w:val="0"/>
        <w:autoSpaceDN w:val="0"/>
        <w:adjustRightInd w:val="0"/>
        <w:jc w:val="left"/>
        <w:rPr>
          <w:rFonts w:asciiTheme="majorEastAsia" w:eastAsiaTheme="majorEastAsia" w:hAnsiTheme="majorEastAsia"/>
          <w:sz w:val="18"/>
          <w:szCs w:val="18"/>
        </w:rPr>
      </w:pPr>
      <w:r>
        <w:rPr>
          <w:rStyle w:val="a6"/>
        </w:rPr>
        <w:footnoteRef/>
      </w:r>
      <w:r w:rsidRPr="00062152">
        <w:rPr>
          <w:rFonts w:asciiTheme="majorEastAsia" w:eastAsiaTheme="majorEastAsia" w:hAnsiTheme="majorEastAsia" w:hint="eastAsia"/>
          <w:sz w:val="18"/>
          <w:szCs w:val="18"/>
        </w:rPr>
        <w:t>中国国务院办公室</w:t>
      </w:r>
      <w:r w:rsidRPr="00062152">
        <w:rPr>
          <w:rFonts w:asciiTheme="majorEastAsia" w:eastAsiaTheme="majorEastAsia" w:hAnsiTheme="majorEastAsia"/>
          <w:sz w:val="18"/>
          <w:szCs w:val="18"/>
        </w:rPr>
        <w:t>.“</w:t>
      </w:r>
      <w:r w:rsidRPr="00062152">
        <w:rPr>
          <w:rFonts w:asciiTheme="majorEastAsia" w:eastAsiaTheme="majorEastAsia" w:hAnsiTheme="majorEastAsia" w:hint="eastAsia"/>
          <w:sz w:val="18"/>
          <w:szCs w:val="18"/>
        </w:rPr>
        <w:t>新疆的历史与发展</w:t>
      </w:r>
      <w:r w:rsidRPr="00062152">
        <w:rPr>
          <w:rFonts w:asciiTheme="majorEastAsia" w:eastAsiaTheme="majorEastAsia" w:hAnsiTheme="majorEastAsia"/>
          <w:sz w:val="18"/>
          <w:szCs w:val="18"/>
        </w:rPr>
        <w:t>”</w:t>
      </w:r>
      <w:r w:rsidRPr="00062152">
        <w:rPr>
          <w:rFonts w:asciiTheme="majorEastAsia" w:eastAsiaTheme="majorEastAsia" w:hAnsiTheme="majorEastAsia" w:hint="eastAsia"/>
          <w:sz w:val="18"/>
          <w:szCs w:val="18"/>
        </w:rPr>
        <w:t>白皮书</w:t>
      </w:r>
      <w:r w:rsidRPr="00062152">
        <w:rPr>
          <w:rFonts w:asciiTheme="majorEastAsia" w:eastAsiaTheme="majorEastAsia" w:hAnsiTheme="majorEastAsia"/>
          <w:sz w:val="18"/>
          <w:szCs w:val="18"/>
        </w:rPr>
        <w:t>:“</w:t>
      </w:r>
      <w:r w:rsidRPr="00062152">
        <w:rPr>
          <w:rFonts w:asciiTheme="majorEastAsia" w:eastAsiaTheme="majorEastAsia" w:hAnsiTheme="majorEastAsia" w:hint="eastAsia"/>
          <w:sz w:val="18"/>
          <w:szCs w:val="18"/>
        </w:rPr>
        <w:t>东突厥斯坦</w:t>
      </w:r>
      <w:r w:rsidRPr="00062152">
        <w:rPr>
          <w:rFonts w:asciiTheme="majorEastAsia" w:eastAsiaTheme="majorEastAsia" w:hAnsiTheme="majorEastAsia"/>
          <w:sz w:val="18"/>
          <w:szCs w:val="18"/>
        </w:rPr>
        <w:t>”</w:t>
      </w:r>
      <w:r w:rsidRPr="00062152">
        <w:rPr>
          <w:rFonts w:asciiTheme="majorEastAsia" w:eastAsiaTheme="majorEastAsia" w:hAnsiTheme="majorEastAsia" w:hint="eastAsia"/>
          <w:sz w:val="18"/>
          <w:szCs w:val="18"/>
        </w:rPr>
        <w:t>问题的由来</w:t>
      </w:r>
      <w:r w:rsidRPr="00062152">
        <w:rPr>
          <w:rFonts w:asciiTheme="majorEastAsia" w:eastAsiaTheme="majorEastAsia" w:hAnsiTheme="majorEastAsia"/>
          <w:sz w:val="18"/>
          <w:szCs w:val="18"/>
        </w:rPr>
        <w:t>[EB/OL].</w:t>
      </w:r>
      <w:r w:rsidRPr="00062152">
        <w:rPr>
          <w:rFonts w:asciiTheme="majorEastAsia" w:eastAsiaTheme="majorEastAsia" w:hAnsiTheme="majorEastAsia" w:hint="eastAsia"/>
          <w:sz w:val="18"/>
          <w:szCs w:val="18"/>
        </w:rPr>
        <w:t>新闻网</w:t>
      </w:r>
      <w:r w:rsidRPr="00062152">
        <w:rPr>
          <w:rFonts w:asciiTheme="majorEastAsia" w:eastAsiaTheme="majorEastAsia" w:hAnsiTheme="majorEastAsia"/>
          <w:sz w:val="18"/>
          <w:szCs w:val="18"/>
        </w:rPr>
        <w:t>,[2003-12-25</w:t>
      </w:r>
      <w:r>
        <w:rPr>
          <w:rFonts w:asciiTheme="majorEastAsia" w:eastAsiaTheme="majorEastAsia" w:hAnsiTheme="majorEastAsia"/>
          <w:sz w:val="18"/>
          <w:szCs w:val="18"/>
        </w:rPr>
        <w:t>]</w:t>
      </w:r>
      <w:r w:rsidRPr="00062152">
        <w:rPr>
          <w:rFonts w:asciiTheme="majorEastAsia" w:eastAsiaTheme="majorEastAsia" w:hAnsiTheme="majorEastAsia"/>
          <w:sz w:val="18"/>
          <w:szCs w:val="18"/>
        </w:rPr>
        <w:t>http://www.btmz.gov.cn/Article_Show.asp?ArticleID=167&amp;ArticlePage=3.</w:t>
      </w:r>
    </w:p>
  </w:footnote>
  <w:footnote w:id="6">
    <w:p w:rsidR="00D76103" w:rsidRPr="002B0F32" w:rsidRDefault="00D76103" w:rsidP="00340A45">
      <w:pPr>
        <w:widowControl/>
        <w:spacing w:before="100" w:beforeAutospacing="1" w:after="100" w:afterAutospacing="1"/>
        <w:jc w:val="left"/>
        <w:outlineLvl w:val="0"/>
        <w:rPr>
          <w:sz w:val="18"/>
          <w:szCs w:val="18"/>
        </w:rPr>
      </w:pPr>
      <w:r>
        <w:rPr>
          <w:rStyle w:val="a6"/>
        </w:rPr>
        <w:footnoteRef/>
      </w:r>
      <w:r w:rsidRPr="002B0F32">
        <w:rPr>
          <w:rFonts w:hint="eastAsia"/>
          <w:sz w:val="18"/>
          <w:szCs w:val="18"/>
        </w:rPr>
        <w:t>厉声：“梳理‘东突’分裂的历史</w:t>
      </w:r>
      <w:r w:rsidRPr="002B0F32">
        <w:rPr>
          <w:rFonts w:hint="eastAsia"/>
          <w:sz w:val="18"/>
          <w:szCs w:val="18"/>
        </w:rPr>
        <w:t xml:space="preserve"> </w:t>
      </w:r>
      <w:r w:rsidRPr="002B0F32">
        <w:rPr>
          <w:rFonts w:hint="eastAsia"/>
          <w:sz w:val="18"/>
          <w:szCs w:val="18"/>
        </w:rPr>
        <w:t>不是政策问题”，</w:t>
      </w:r>
      <w:r w:rsidRPr="002B0F32">
        <w:rPr>
          <w:sz w:val="18"/>
          <w:szCs w:val="18"/>
        </w:rPr>
        <w:t>凤凰网</w:t>
      </w:r>
      <w:r w:rsidRPr="002B0F32">
        <w:rPr>
          <w:sz w:val="18"/>
          <w:szCs w:val="18"/>
        </w:rPr>
        <w:t>2014</w:t>
      </w:r>
      <w:r w:rsidRPr="002B0F32">
        <w:rPr>
          <w:sz w:val="18"/>
          <w:szCs w:val="18"/>
        </w:rPr>
        <w:t>年</w:t>
      </w:r>
      <w:r w:rsidRPr="002B0F32">
        <w:rPr>
          <w:sz w:val="18"/>
          <w:szCs w:val="18"/>
        </w:rPr>
        <w:t>3</w:t>
      </w:r>
      <w:r w:rsidRPr="002B0F32">
        <w:rPr>
          <w:sz w:val="18"/>
          <w:szCs w:val="18"/>
        </w:rPr>
        <w:t>月</w:t>
      </w:r>
      <w:r w:rsidRPr="002B0F32">
        <w:rPr>
          <w:sz w:val="18"/>
          <w:szCs w:val="18"/>
        </w:rPr>
        <w:t>28</w:t>
      </w:r>
      <w:r w:rsidRPr="002B0F32">
        <w:rPr>
          <w:sz w:val="18"/>
          <w:szCs w:val="18"/>
        </w:rPr>
        <w:t>日</w:t>
      </w:r>
      <w:r w:rsidRPr="002B0F32">
        <w:rPr>
          <w:rFonts w:hint="eastAsia"/>
          <w:sz w:val="18"/>
          <w:szCs w:val="18"/>
        </w:rPr>
        <w:t>。</w:t>
      </w:r>
    </w:p>
  </w:footnote>
  <w:footnote w:id="7">
    <w:p w:rsidR="00D76103" w:rsidRDefault="00D76103" w:rsidP="002B0F32">
      <w:pPr>
        <w:pStyle w:val="a5"/>
      </w:pPr>
      <w:r w:rsidRPr="00E826C1">
        <w:rPr>
          <w:rStyle w:val="a6"/>
        </w:rPr>
        <w:footnoteRef/>
      </w:r>
      <w:r>
        <w:rPr>
          <w:rFonts w:hint="eastAsia"/>
        </w:rPr>
        <w:t>欣闻：《中国作家代表团出访土耳其》，《文艺报》，</w:t>
      </w:r>
      <w:r>
        <w:rPr>
          <w:rFonts w:hint="eastAsia"/>
        </w:rPr>
        <w:t>2009</w:t>
      </w:r>
      <w:r>
        <w:rPr>
          <w:rFonts w:hint="eastAsia"/>
        </w:rPr>
        <w:t>年</w:t>
      </w:r>
      <w:r>
        <w:rPr>
          <w:rFonts w:hint="eastAsia"/>
        </w:rPr>
        <w:t>1</w:t>
      </w:r>
      <w:r>
        <w:rPr>
          <w:rFonts w:hint="eastAsia"/>
        </w:rPr>
        <w:t>月</w:t>
      </w:r>
      <w:r>
        <w:rPr>
          <w:rFonts w:hint="eastAsia"/>
        </w:rPr>
        <w:t>3</w:t>
      </w:r>
      <w:r>
        <w:rPr>
          <w:rFonts w:hint="eastAsia"/>
        </w:rPr>
        <w:t>日。</w:t>
      </w:r>
    </w:p>
  </w:footnote>
  <w:footnote w:id="8">
    <w:p w:rsidR="00D76103" w:rsidRDefault="00D76103" w:rsidP="00040403">
      <w:pPr>
        <w:pStyle w:val="a5"/>
      </w:pPr>
      <w:r>
        <w:rPr>
          <w:rStyle w:val="a6"/>
        </w:rPr>
        <w:footnoteRef/>
      </w:r>
      <w:r>
        <w:t xml:space="preserve"> </w:t>
      </w:r>
      <w:r>
        <w:rPr>
          <w:rFonts w:hint="eastAsia"/>
        </w:rPr>
        <w:t>资料来源：上海外国语大学中东所硕士生王畅根据土耳其国家旅游局官方网站日程表整理而成。</w:t>
      </w:r>
    </w:p>
  </w:footnote>
  <w:footnote w:id="9">
    <w:p w:rsidR="00D76103" w:rsidRDefault="00D76103" w:rsidP="00283E80">
      <w:pPr>
        <w:pStyle w:val="a5"/>
        <w:rPr>
          <w:rFonts w:ascii="宋体" w:hAnsi="宋体" w:cs="宋体"/>
        </w:rPr>
      </w:pPr>
      <w:r>
        <w:rPr>
          <w:rStyle w:val="a6"/>
          <w:rFonts w:ascii="宋体" w:hAnsi="宋体" w:cs="宋体" w:hint="eastAsia"/>
        </w:rPr>
        <w:footnoteRef/>
      </w:r>
      <w:r>
        <w:rPr>
          <w:rFonts w:ascii="宋体" w:hAnsi="宋体" w:cs="宋体" w:hint="eastAsia"/>
        </w:rPr>
        <w:t xml:space="preserve"> 参加敏俊卿：《2012 中国·土耳其伊斯兰文化展演活动纪实》，《中国穆斯林》，2012（5）；何春明：《绽放中国魅力，促进中土友谊》，《中国宗教》，2012（9）。</w:t>
      </w:r>
    </w:p>
  </w:footnote>
  <w:footnote w:id="10">
    <w:p w:rsidR="0032542D" w:rsidRPr="00F51F36" w:rsidRDefault="0032542D" w:rsidP="00F51F36">
      <w:pPr>
        <w:rPr>
          <w:rFonts w:ascii="宋体" w:hAnsi="宋体" w:cs="宋体" w:hint="eastAsia"/>
          <w:sz w:val="18"/>
          <w:szCs w:val="18"/>
        </w:rPr>
      </w:pPr>
      <w:r>
        <w:rPr>
          <w:rStyle w:val="a6"/>
        </w:rPr>
        <w:footnoteRef/>
      </w:r>
      <w:r w:rsidRPr="0032542D">
        <w:rPr>
          <w:rFonts w:ascii="宋体" w:hAnsi="宋体" w:cs="宋体" w:hint="eastAsia"/>
          <w:sz w:val="18"/>
          <w:szCs w:val="18"/>
        </w:rPr>
        <w:t>习近平：《弘扬人民友谊共创美好未来》演讲，载《人民日报》</w:t>
      </w:r>
      <w:r w:rsidRPr="0032542D">
        <w:rPr>
          <w:rFonts w:ascii="宋体" w:hAnsi="宋体" w:cs="宋体"/>
          <w:sz w:val="18"/>
          <w:szCs w:val="18"/>
        </w:rPr>
        <w:t>2013年9月7日</w:t>
      </w:r>
    </w:p>
  </w:footnote>
  <w:footnote w:id="11">
    <w:p w:rsidR="00F51F36" w:rsidRPr="00C40EA6" w:rsidRDefault="00F51F36" w:rsidP="00C40EA6">
      <w:pPr>
        <w:rPr>
          <w:rFonts w:ascii="宋体" w:hAnsi="宋体" w:cs="宋体" w:hint="eastAsia"/>
          <w:sz w:val="18"/>
          <w:szCs w:val="18"/>
        </w:rPr>
      </w:pPr>
      <w:r>
        <w:rPr>
          <w:rStyle w:val="a6"/>
        </w:rPr>
        <w:footnoteRef/>
      </w:r>
      <w:r w:rsidRPr="0032542D">
        <w:rPr>
          <w:rFonts w:ascii="宋体" w:hAnsi="宋体" w:cs="宋体" w:hint="eastAsia"/>
          <w:sz w:val="18"/>
          <w:szCs w:val="18"/>
        </w:rPr>
        <w:t>习近平：《弘扬人民友谊共创美好未来》演讲，载《人民日报》</w:t>
      </w:r>
      <w:r w:rsidRPr="0032542D">
        <w:rPr>
          <w:rFonts w:ascii="宋体" w:hAnsi="宋体" w:cs="宋体"/>
          <w:sz w:val="18"/>
          <w:szCs w:val="18"/>
        </w:rPr>
        <w:t>2013年9月7日</w:t>
      </w:r>
    </w:p>
  </w:footnote>
  <w:footnote w:id="12">
    <w:p w:rsidR="00D76103" w:rsidRPr="008D5BCA" w:rsidRDefault="00D76103" w:rsidP="00512103">
      <w:pPr>
        <w:pStyle w:val="a5"/>
        <w:spacing w:line="320" w:lineRule="atLeast"/>
        <w:rPr>
          <w:rFonts w:ascii="宋体" w:hAnsi="宋体"/>
          <w:color w:val="000000"/>
        </w:rPr>
      </w:pPr>
      <w:r w:rsidRPr="008D5BCA">
        <w:rPr>
          <w:rStyle w:val="a6"/>
          <w:rFonts w:ascii="宋体" w:hAnsi="宋体"/>
          <w:color w:val="000000"/>
        </w:rPr>
        <w:footnoteRef/>
      </w:r>
      <w:r w:rsidRPr="008D5BCA">
        <w:rPr>
          <w:rFonts w:ascii="宋体" w:hAnsi="宋体" w:hint="eastAsia"/>
          <w:color w:val="000000"/>
        </w:rPr>
        <w:t>“</w:t>
      </w:r>
      <w:r w:rsidRPr="008D5BCA">
        <w:rPr>
          <w:rFonts w:ascii="宋体" w:hAnsi="宋体"/>
          <w:color w:val="000000"/>
        </w:rPr>
        <w:t>习近平首次在东南亚国家演讲 三故事开启海上新丝绸之路</w:t>
      </w:r>
      <w:r w:rsidRPr="008D5BCA">
        <w:rPr>
          <w:rFonts w:ascii="宋体" w:hAnsi="宋体" w:hint="eastAsia"/>
          <w:color w:val="000000"/>
        </w:rPr>
        <w:t>”，</w:t>
      </w:r>
      <w:hyperlink r:id="rId1" w:tgtFrame="_blank" w:history="1">
        <w:r w:rsidRPr="008D5BCA">
          <w:rPr>
            <w:rFonts w:ascii="宋体" w:hAnsi="宋体"/>
            <w:color w:val="000000"/>
          </w:rPr>
          <w:t>中国广播网</w:t>
        </w:r>
      </w:hyperlink>
      <w:r w:rsidRPr="008D5BCA">
        <w:rPr>
          <w:rFonts w:ascii="宋体" w:hAnsi="宋体" w:hint="eastAsia"/>
          <w:color w:val="000000"/>
        </w:rPr>
        <w:t>2013年10月4日。</w:t>
      </w:r>
    </w:p>
  </w:footnote>
  <w:footnote w:id="13">
    <w:p w:rsidR="00D76103" w:rsidRPr="0085705C" w:rsidRDefault="00D76103" w:rsidP="0085705C">
      <w:pPr>
        <w:widowControl/>
        <w:spacing w:before="100" w:beforeAutospacing="1" w:after="100" w:afterAutospacing="1" w:line="525" w:lineRule="atLeast"/>
        <w:outlineLvl w:val="1"/>
        <w:rPr>
          <w:rFonts w:ascii="宋体" w:hAnsi="宋体" w:cs="宋体"/>
          <w:color w:val="333333"/>
          <w:sz w:val="18"/>
          <w:szCs w:val="18"/>
        </w:rPr>
      </w:pPr>
      <w:r>
        <w:rPr>
          <w:rStyle w:val="a6"/>
        </w:rPr>
        <w:footnoteRef/>
      </w:r>
      <w:r w:rsidRPr="008B191D">
        <w:rPr>
          <w:rFonts w:ascii="宋体" w:hAnsi="宋体" w:cs="宋体" w:hint="eastAsia"/>
          <w:color w:val="333333"/>
          <w:sz w:val="18"/>
          <w:szCs w:val="18"/>
        </w:rPr>
        <w:t>习近平：</w:t>
      </w:r>
      <w:r>
        <w:rPr>
          <w:rFonts w:ascii="宋体" w:hAnsi="宋体" w:cs="宋体"/>
          <w:color w:val="333333"/>
          <w:sz w:val="18"/>
          <w:szCs w:val="18"/>
        </w:rPr>
        <w:t>“</w:t>
      </w:r>
      <w:r w:rsidRPr="008B191D">
        <w:rPr>
          <w:rFonts w:ascii="宋体" w:hAnsi="宋体" w:cs="宋体" w:hint="eastAsia"/>
          <w:color w:val="333333"/>
          <w:sz w:val="18"/>
          <w:szCs w:val="18"/>
        </w:rPr>
        <w:t>让命运共同体意识在周边国家落地生根</w:t>
      </w:r>
      <w:r>
        <w:rPr>
          <w:rFonts w:ascii="宋体" w:hAnsi="宋体" w:cs="宋体"/>
          <w:color w:val="333333"/>
          <w:sz w:val="18"/>
          <w:szCs w:val="18"/>
        </w:rPr>
        <w:t>”</w:t>
      </w:r>
      <w:r>
        <w:rPr>
          <w:rFonts w:ascii="宋体" w:hAnsi="宋体" w:cs="宋体" w:hint="eastAsia"/>
          <w:color w:val="333333"/>
          <w:sz w:val="18"/>
          <w:szCs w:val="18"/>
        </w:rPr>
        <w:t>，</w:t>
      </w:r>
      <w:r w:rsidRPr="008B191D">
        <w:rPr>
          <w:rFonts w:ascii="宋体" w:hAnsi="宋体" w:cs="宋体" w:hint="eastAsia"/>
          <w:color w:val="333333"/>
          <w:sz w:val="18"/>
          <w:szCs w:val="18"/>
        </w:rPr>
        <w:t>新华网2013年10月25日</w:t>
      </w:r>
      <w:r>
        <w:rPr>
          <w:rFonts w:ascii="宋体" w:hAnsi="宋体" w:cs="宋体" w:hint="eastAsia"/>
          <w:color w:val="333333"/>
          <w:sz w:val="18"/>
          <w:szCs w:val="18"/>
        </w:rPr>
        <w:t>。</w:t>
      </w:r>
    </w:p>
  </w:footnote>
  <w:footnote w:id="14">
    <w:p w:rsidR="00A955A3" w:rsidRPr="00270B98" w:rsidRDefault="00A955A3">
      <w:pPr>
        <w:pStyle w:val="a5"/>
        <w:rPr>
          <w:rFonts w:ascii="宋体" w:hAnsi="宋体" w:cs="宋体" w:hint="eastAsia"/>
          <w:color w:val="333333"/>
        </w:rPr>
      </w:pPr>
      <w:r>
        <w:rPr>
          <w:rStyle w:val="a6"/>
        </w:rPr>
        <w:footnoteRef/>
      </w:r>
      <w:r w:rsidRPr="00270B98">
        <w:rPr>
          <w:rFonts w:ascii="宋体" w:hAnsi="宋体" w:cs="宋体"/>
          <w:color w:val="333333"/>
        </w:rPr>
        <w:t>钱彤</w:t>
      </w:r>
      <w:r w:rsidRPr="00270B98">
        <w:rPr>
          <w:rFonts w:ascii="宋体" w:hAnsi="宋体" w:cs="宋体" w:hint="eastAsia"/>
          <w:color w:val="333333"/>
        </w:rPr>
        <w:t>等：“</w:t>
      </w:r>
      <w:r w:rsidRPr="00270B98">
        <w:rPr>
          <w:rFonts w:ascii="宋体" w:hAnsi="宋体" w:cs="宋体"/>
          <w:color w:val="333333"/>
        </w:rPr>
        <w:t>习近平:望土耳其继续阻止东突在土反华分裂活动</w:t>
      </w:r>
      <w:r w:rsidRPr="00270B98">
        <w:rPr>
          <w:rFonts w:ascii="宋体" w:hAnsi="宋体" w:cs="宋体" w:hint="eastAsia"/>
          <w:color w:val="333333"/>
        </w:rPr>
        <w:t>”，新华网</w:t>
      </w:r>
      <w:r w:rsidRPr="00270B98">
        <w:rPr>
          <w:rFonts w:ascii="宋体" w:hAnsi="宋体" w:cs="宋体"/>
          <w:color w:val="333333"/>
        </w:rPr>
        <w:t>2012年2月22日</w:t>
      </w:r>
    </w:p>
  </w:footnote>
  <w:footnote w:id="15">
    <w:p w:rsidR="00270B98" w:rsidRDefault="00270B98">
      <w:pPr>
        <w:pStyle w:val="a5"/>
        <w:rPr>
          <w:rFonts w:hint="eastAsia"/>
        </w:rPr>
      </w:pPr>
      <w:r>
        <w:rPr>
          <w:rStyle w:val="a6"/>
        </w:rPr>
        <w:footnoteRef/>
      </w:r>
      <w:r w:rsidRPr="00270B98">
        <w:rPr>
          <w:rFonts w:ascii="宋体" w:hAnsi="宋体" w:cs="宋体"/>
          <w:color w:val="333333"/>
        </w:rPr>
        <w:t>钱彤</w:t>
      </w:r>
      <w:r w:rsidRPr="00270B98">
        <w:rPr>
          <w:rFonts w:ascii="宋体" w:hAnsi="宋体" w:cs="宋体" w:hint="eastAsia"/>
          <w:color w:val="333333"/>
        </w:rPr>
        <w:t>等：“</w:t>
      </w:r>
      <w:r w:rsidRPr="00270B98">
        <w:rPr>
          <w:rFonts w:ascii="宋体" w:hAnsi="宋体" w:cs="宋体"/>
          <w:color w:val="333333"/>
        </w:rPr>
        <w:t>习近平:望土耳其继续阻止东突在土反华分裂活动</w:t>
      </w:r>
      <w:r w:rsidRPr="00270B98">
        <w:rPr>
          <w:rFonts w:ascii="宋体" w:hAnsi="宋体" w:cs="宋体" w:hint="eastAsia"/>
          <w:color w:val="333333"/>
        </w:rPr>
        <w:t>”，新华网</w:t>
      </w:r>
      <w:r w:rsidRPr="00270B98">
        <w:rPr>
          <w:rFonts w:ascii="宋体" w:hAnsi="宋体" w:cs="宋体"/>
          <w:color w:val="333333"/>
        </w:rPr>
        <w:t>2012年2月22日</w:t>
      </w:r>
      <w:r>
        <w:rPr>
          <w:rFonts w:ascii="宋体" w:hAnsi="宋体" w:cs="宋体" w:hint="eastAsia"/>
          <w:color w:val="333333"/>
        </w:rPr>
        <w:t>。</w:t>
      </w:r>
    </w:p>
  </w:footnote>
  <w:footnote w:id="16">
    <w:p w:rsidR="004D1C8E" w:rsidRPr="004D1C8E" w:rsidRDefault="004D1C8E" w:rsidP="004D1C8E">
      <w:pPr>
        <w:widowControl/>
        <w:shd w:val="clear" w:color="auto" w:fill="FFFFFF"/>
        <w:spacing w:line="525" w:lineRule="atLeast"/>
        <w:textAlignment w:val="center"/>
        <w:outlineLvl w:val="1"/>
        <w:rPr>
          <w:rFonts w:ascii="宋体" w:hAnsi="宋体" w:cs="宋体" w:hint="eastAsia"/>
          <w:color w:val="333333"/>
          <w:sz w:val="18"/>
          <w:szCs w:val="18"/>
        </w:rPr>
      </w:pPr>
      <w:r>
        <w:rPr>
          <w:rStyle w:val="a6"/>
        </w:rPr>
        <w:footnoteRef/>
      </w:r>
      <w:r w:rsidRPr="00EE0F3E">
        <w:rPr>
          <w:rFonts w:ascii="宋体" w:hAnsi="宋体" w:cs="宋体" w:hint="eastAsia"/>
          <w:color w:val="333333"/>
          <w:sz w:val="18"/>
          <w:szCs w:val="18"/>
        </w:rPr>
        <w:t>丹尼兹·艾柯</w:t>
      </w:r>
      <w:r w:rsidRPr="004D1C8E">
        <w:rPr>
          <w:rFonts w:ascii="宋体" w:hAnsi="宋体" w:cs="宋体" w:hint="eastAsia"/>
          <w:color w:val="333333"/>
          <w:sz w:val="18"/>
          <w:szCs w:val="18"/>
        </w:rPr>
        <w:t>土：“</w:t>
      </w:r>
      <w:r w:rsidRPr="00EE0F3E">
        <w:rPr>
          <w:rFonts w:ascii="宋体" w:hAnsi="宋体" w:cs="宋体" w:hint="eastAsia"/>
          <w:color w:val="333333"/>
          <w:sz w:val="18"/>
          <w:szCs w:val="18"/>
        </w:rPr>
        <w:t>土耳其中国联手维护亚洲安全</w:t>
      </w:r>
      <w:r w:rsidRPr="004D1C8E">
        <w:rPr>
          <w:rFonts w:ascii="宋体" w:hAnsi="宋体" w:cs="宋体" w:hint="eastAsia"/>
          <w:color w:val="333333"/>
          <w:sz w:val="18"/>
          <w:szCs w:val="18"/>
        </w:rPr>
        <w:t>”，载《东方早报》2013年2月27日</w:t>
      </w:r>
    </w:p>
    <w:p w:rsidR="004D1C8E" w:rsidRDefault="004D1C8E">
      <w:pPr>
        <w:pStyle w:val="a5"/>
        <w:rPr>
          <w:rFonts w:hint="eastAsia"/>
        </w:rPr>
      </w:pPr>
    </w:p>
  </w:footnote>
  <w:footnote w:id="17">
    <w:p w:rsidR="00F31EE6" w:rsidRDefault="00F31EE6" w:rsidP="00F31EE6">
      <w:pPr>
        <w:pStyle w:val="a5"/>
      </w:pPr>
      <w:r>
        <w:rPr>
          <w:rStyle w:val="a6"/>
        </w:rPr>
        <w:footnoteRef/>
      </w:r>
      <w:r>
        <w:t xml:space="preserve"> </w:t>
      </w:r>
      <w:r>
        <w:rPr>
          <w:rFonts w:hint="eastAsia"/>
        </w:rPr>
        <w:t>资料来源：王畅搜集相关资料整理而成。</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D6C38"/>
    <w:multiLevelType w:val="hybridMultilevel"/>
    <w:tmpl w:val="D3725DB6"/>
    <w:lvl w:ilvl="0" w:tplc="6D4EBF0E">
      <w:start w:val="1"/>
      <w:numFmt w:val="bullet"/>
      <w:lvlText w:val="•"/>
      <w:lvlJc w:val="left"/>
      <w:pPr>
        <w:tabs>
          <w:tab w:val="num" w:pos="720"/>
        </w:tabs>
        <w:ind w:left="720" w:hanging="360"/>
      </w:pPr>
      <w:rPr>
        <w:rFonts w:ascii="宋体" w:hAnsi="宋体" w:hint="default"/>
      </w:rPr>
    </w:lvl>
    <w:lvl w:ilvl="1" w:tplc="1024B58C" w:tentative="1">
      <w:start w:val="1"/>
      <w:numFmt w:val="bullet"/>
      <w:lvlText w:val="•"/>
      <w:lvlJc w:val="left"/>
      <w:pPr>
        <w:tabs>
          <w:tab w:val="num" w:pos="1440"/>
        </w:tabs>
        <w:ind w:left="1440" w:hanging="360"/>
      </w:pPr>
      <w:rPr>
        <w:rFonts w:ascii="宋体" w:hAnsi="宋体" w:hint="default"/>
      </w:rPr>
    </w:lvl>
    <w:lvl w:ilvl="2" w:tplc="3E4EC45A" w:tentative="1">
      <w:start w:val="1"/>
      <w:numFmt w:val="bullet"/>
      <w:lvlText w:val="•"/>
      <w:lvlJc w:val="left"/>
      <w:pPr>
        <w:tabs>
          <w:tab w:val="num" w:pos="2160"/>
        </w:tabs>
        <w:ind w:left="2160" w:hanging="360"/>
      </w:pPr>
      <w:rPr>
        <w:rFonts w:ascii="宋体" w:hAnsi="宋体" w:hint="default"/>
      </w:rPr>
    </w:lvl>
    <w:lvl w:ilvl="3" w:tplc="26C6C6EA" w:tentative="1">
      <w:start w:val="1"/>
      <w:numFmt w:val="bullet"/>
      <w:lvlText w:val="•"/>
      <w:lvlJc w:val="left"/>
      <w:pPr>
        <w:tabs>
          <w:tab w:val="num" w:pos="2880"/>
        </w:tabs>
        <w:ind w:left="2880" w:hanging="360"/>
      </w:pPr>
      <w:rPr>
        <w:rFonts w:ascii="宋体" w:hAnsi="宋体" w:hint="default"/>
      </w:rPr>
    </w:lvl>
    <w:lvl w:ilvl="4" w:tplc="98A222F0" w:tentative="1">
      <w:start w:val="1"/>
      <w:numFmt w:val="bullet"/>
      <w:lvlText w:val="•"/>
      <w:lvlJc w:val="left"/>
      <w:pPr>
        <w:tabs>
          <w:tab w:val="num" w:pos="3600"/>
        </w:tabs>
        <w:ind w:left="3600" w:hanging="360"/>
      </w:pPr>
      <w:rPr>
        <w:rFonts w:ascii="宋体" w:hAnsi="宋体" w:hint="default"/>
      </w:rPr>
    </w:lvl>
    <w:lvl w:ilvl="5" w:tplc="C5606F56" w:tentative="1">
      <w:start w:val="1"/>
      <w:numFmt w:val="bullet"/>
      <w:lvlText w:val="•"/>
      <w:lvlJc w:val="left"/>
      <w:pPr>
        <w:tabs>
          <w:tab w:val="num" w:pos="4320"/>
        </w:tabs>
        <w:ind w:left="4320" w:hanging="360"/>
      </w:pPr>
      <w:rPr>
        <w:rFonts w:ascii="宋体" w:hAnsi="宋体" w:hint="default"/>
      </w:rPr>
    </w:lvl>
    <w:lvl w:ilvl="6" w:tplc="8E4EEC9E" w:tentative="1">
      <w:start w:val="1"/>
      <w:numFmt w:val="bullet"/>
      <w:lvlText w:val="•"/>
      <w:lvlJc w:val="left"/>
      <w:pPr>
        <w:tabs>
          <w:tab w:val="num" w:pos="5040"/>
        </w:tabs>
        <w:ind w:left="5040" w:hanging="360"/>
      </w:pPr>
      <w:rPr>
        <w:rFonts w:ascii="宋体" w:hAnsi="宋体" w:hint="default"/>
      </w:rPr>
    </w:lvl>
    <w:lvl w:ilvl="7" w:tplc="2A8EF2EC" w:tentative="1">
      <w:start w:val="1"/>
      <w:numFmt w:val="bullet"/>
      <w:lvlText w:val="•"/>
      <w:lvlJc w:val="left"/>
      <w:pPr>
        <w:tabs>
          <w:tab w:val="num" w:pos="5760"/>
        </w:tabs>
        <w:ind w:left="5760" w:hanging="360"/>
      </w:pPr>
      <w:rPr>
        <w:rFonts w:ascii="宋体" w:hAnsi="宋体" w:hint="default"/>
      </w:rPr>
    </w:lvl>
    <w:lvl w:ilvl="8" w:tplc="0B58A672" w:tentative="1">
      <w:start w:val="1"/>
      <w:numFmt w:val="bullet"/>
      <w:lvlText w:val="•"/>
      <w:lvlJc w:val="left"/>
      <w:pPr>
        <w:tabs>
          <w:tab w:val="num" w:pos="6480"/>
        </w:tabs>
        <w:ind w:left="6480" w:hanging="360"/>
      </w:pPr>
      <w:rPr>
        <w:rFonts w:ascii="宋体" w:hAnsi="宋体" w:hint="default"/>
      </w:rPr>
    </w:lvl>
  </w:abstractNum>
  <w:abstractNum w:abstractNumId="1">
    <w:nsid w:val="461A0534"/>
    <w:multiLevelType w:val="hybridMultilevel"/>
    <w:tmpl w:val="FE98AF06"/>
    <w:lvl w:ilvl="0" w:tplc="1EEA8244">
      <w:start w:val="1"/>
      <w:numFmt w:val="japaneseCounting"/>
      <w:lvlText w:val="第%1，"/>
      <w:lvlJc w:val="left"/>
      <w:pPr>
        <w:ind w:left="1080" w:hanging="72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4DED38BA"/>
    <w:multiLevelType w:val="multilevel"/>
    <w:tmpl w:val="F7B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03EE"/>
    <w:rsid w:val="00002CB7"/>
    <w:rsid w:val="00026012"/>
    <w:rsid w:val="00026E32"/>
    <w:rsid w:val="00027B14"/>
    <w:rsid w:val="00031A22"/>
    <w:rsid w:val="00040403"/>
    <w:rsid w:val="00040F6C"/>
    <w:rsid w:val="00044725"/>
    <w:rsid w:val="00045C4E"/>
    <w:rsid w:val="00047C2B"/>
    <w:rsid w:val="000605D8"/>
    <w:rsid w:val="00062152"/>
    <w:rsid w:val="00074C98"/>
    <w:rsid w:val="00081DD4"/>
    <w:rsid w:val="00086EE4"/>
    <w:rsid w:val="0009115D"/>
    <w:rsid w:val="000A0E20"/>
    <w:rsid w:val="000A3F24"/>
    <w:rsid w:val="000B3269"/>
    <w:rsid w:val="000C0038"/>
    <w:rsid w:val="000C4AA0"/>
    <w:rsid w:val="000D2B3B"/>
    <w:rsid w:val="000E0A63"/>
    <w:rsid w:val="000E3FDC"/>
    <w:rsid w:val="000F563F"/>
    <w:rsid w:val="001029D5"/>
    <w:rsid w:val="001053DE"/>
    <w:rsid w:val="00105572"/>
    <w:rsid w:val="00110552"/>
    <w:rsid w:val="00114112"/>
    <w:rsid w:val="0011515D"/>
    <w:rsid w:val="001169E2"/>
    <w:rsid w:val="00141257"/>
    <w:rsid w:val="001438ED"/>
    <w:rsid w:val="00151173"/>
    <w:rsid w:val="00154A8B"/>
    <w:rsid w:val="001618CD"/>
    <w:rsid w:val="00166E8E"/>
    <w:rsid w:val="00191696"/>
    <w:rsid w:val="00192D16"/>
    <w:rsid w:val="00197FBE"/>
    <w:rsid w:val="001A038E"/>
    <w:rsid w:val="001A5332"/>
    <w:rsid w:val="001A6BA8"/>
    <w:rsid w:val="001B1872"/>
    <w:rsid w:val="001D7E75"/>
    <w:rsid w:val="001E3CB1"/>
    <w:rsid w:val="001F576F"/>
    <w:rsid w:val="00206BAD"/>
    <w:rsid w:val="00206F62"/>
    <w:rsid w:val="0022117C"/>
    <w:rsid w:val="00233A9A"/>
    <w:rsid w:val="00236735"/>
    <w:rsid w:val="002554F1"/>
    <w:rsid w:val="00270B98"/>
    <w:rsid w:val="0027366B"/>
    <w:rsid w:val="00274FFB"/>
    <w:rsid w:val="00283E80"/>
    <w:rsid w:val="00290CBE"/>
    <w:rsid w:val="0029113B"/>
    <w:rsid w:val="002A6143"/>
    <w:rsid w:val="002B0F32"/>
    <w:rsid w:val="002B23B5"/>
    <w:rsid w:val="002B3A4A"/>
    <w:rsid w:val="002B408D"/>
    <w:rsid w:val="002C01D2"/>
    <w:rsid w:val="002C0635"/>
    <w:rsid w:val="002D11A3"/>
    <w:rsid w:val="002D1358"/>
    <w:rsid w:val="002D6041"/>
    <w:rsid w:val="002E147D"/>
    <w:rsid w:val="002E29C6"/>
    <w:rsid w:val="002E503A"/>
    <w:rsid w:val="002F1208"/>
    <w:rsid w:val="002F582E"/>
    <w:rsid w:val="002F5A3A"/>
    <w:rsid w:val="0031232F"/>
    <w:rsid w:val="0032542D"/>
    <w:rsid w:val="003305F1"/>
    <w:rsid w:val="00340A45"/>
    <w:rsid w:val="00356EE9"/>
    <w:rsid w:val="003617EC"/>
    <w:rsid w:val="00382765"/>
    <w:rsid w:val="00383323"/>
    <w:rsid w:val="00387CA7"/>
    <w:rsid w:val="003A5A25"/>
    <w:rsid w:val="003B2C20"/>
    <w:rsid w:val="003C7AF2"/>
    <w:rsid w:val="003D0B2D"/>
    <w:rsid w:val="003D1979"/>
    <w:rsid w:val="003E2247"/>
    <w:rsid w:val="003E752D"/>
    <w:rsid w:val="00403B1C"/>
    <w:rsid w:val="00404F8F"/>
    <w:rsid w:val="0040661C"/>
    <w:rsid w:val="0041568A"/>
    <w:rsid w:val="00415F25"/>
    <w:rsid w:val="00426AF8"/>
    <w:rsid w:val="00430AFF"/>
    <w:rsid w:val="0043421D"/>
    <w:rsid w:val="0043583D"/>
    <w:rsid w:val="004409CB"/>
    <w:rsid w:val="004447F0"/>
    <w:rsid w:val="00446BF6"/>
    <w:rsid w:val="0045454C"/>
    <w:rsid w:val="00463035"/>
    <w:rsid w:val="00481EA0"/>
    <w:rsid w:val="00482C58"/>
    <w:rsid w:val="0048305E"/>
    <w:rsid w:val="00491AED"/>
    <w:rsid w:val="00492319"/>
    <w:rsid w:val="004956D9"/>
    <w:rsid w:val="004A4D44"/>
    <w:rsid w:val="004B3D93"/>
    <w:rsid w:val="004C2B80"/>
    <w:rsid w:val="004D1C8E"/>
    <w:rsid w:val="004F54B0"/>
    <w:rsid w:val="005001C9"/>
    <w:rsid w:val="005025A2"/>
    <w:rsid w:val="005025C0"/>
    <w:rsid w:val="00512103"/>
    <w:rsid w:val="00512372"/>
    <w:rsid w:val="00541B96"/>
    <w:rsid w:val="005447CA"/>
    <w:rsid w:val="005522EC"/>
    <w:rsid w:val="00573CB0"/>
    <w:rsid w:val="005778BA"/>
    <w:rsid w:val="00583BC4"/>
    <w:rsid w:val="00584B3A"/>
    <w:rsid w:val="005A1952"/>
    <w:rsid w:val="005A7335"/>
    <w:rsid w:val="005C2653"/>
    <w:rsid w:val="005E1350"/>
    <w:rsid w:val="005E50D7"/>
    <w:rsid w:val="005E66D5"/>
    <w:rsid w:val="005F1D12"/>
    <w:rsid w:val="005F3204"/>
    <w:rsid w:val="005F4DAB"/>
    <w:rsid w:val="00612CC7"/>
    <w:rsid w:val="0061318F"/>
    <w:rsid w:val="00614DB7"/>
    <w:rsid w:val="00614FC2"/>
    <w:rsid w:val="006308A3"/>
    <w:rsid w:val="00640A5D"/>
    <w:rsid w:val="0064333E"/>
    <w:rsid w:val="00646AAA"/>
    <w:rsid w:val="00656126"/>
    <w:rsid w:val="006607C9"/>
    <w:rsid w:val="00666670"/>
    <w:rsid w:val="00673D11"/>
    <w:rsid w:val="00674E9A"/>
    <w:rsid w:val="00693AD1"/>
    <w:rsid w:val="0069661B"/>
    <w:rsid w:val="006A03EE"/>
    <w:rsid w:val="006A2772"/>
    <w:rsid w:val="006A44A2"/>
    <w:rsid w:val="006B12D7"/>
    <w:rsid w:val="006C450D"/>
    <w:rsid w:val="006D2E59"/>
    <w:rsid w:val="006E232B"/>
    <w:rsid w:val="006E4DD9"/>
    <w:rsid w:val="006E7269"/>
    <w:rsid w:val="006F5235"/>
    <w:rsid w:val="0070656A"/>
    <w:rsid w:val="007076D6"/>
    <w:rsid w:val="0071208B"/>
    <w:rsid w:val="00713966"/>
    <w:rsid w:val="00734A0B"/>
    <w:rsid w:val="00737FE3"/>
    <w:rsid w:val="0075673E"/>
    <w:rsid w:val="00771527"/>
    <w:rsid w:val="007738F9"/>
    <w:rsid w:val="00776872"/>
    <w:rsid w:val="00776B4A"/>
    <w:rsid w:val="00780E4C"/>
    <w:rsid w:val="00781D65"/>
    <w:rsid w:val="00792D24"/>
    <w:rsid w:val="007B0F33"/>
    <w:rsid w:val="007B24E3"/>
    <w:rsid w:val="007B39CB"/>
    <w:rsid w:val="007C10FF"/>
    <w:rsid w:val="007E4E89"/>
    <w:rsid w:val="007E7474"/>
    <w:rsid w:val="007F3C6F"/>
    <w:rsid w:val="00804699"/>
    <w:rsid w:val="008055FD"/>
    <w:rsid w:val="008068EB"/>
    <w:rsid w:val="008352A2"/>
    <w:rsid w:val="00836F3B"/>
    <w:rsid w:val="008414B6"/>
    <w:rsid w:val="00844A35"/>
    <w:rsid w:val="00850D96"/>
    <w:rsid w:val="008560C2"/>
    <w:rsid w:val="0085705C"/>
    <w:rsid w:val="00861C31"/>
    <w:rsid w:val="00862EE8"/>
    <w:rsid w:val="0088125C"/>
    <w:rsid w:val="008844D6"/>
    <w:rsid w:val="008870F7"/>
    <w:rsid w:val="00890B81"/>
    <w:rsid w:val="00892BAF"/>
    <w:rsid w:val="0089340E"/>
    <w:rsid w:val="0089741E"/>
    <w:rsid w:val="008A0716"/>
    <w:rsid w:val="008A0867"/>
    <w:rsid w:val="008B079A"/>
    <w:rsid w:val="008B3CCA"/>
    <w:rsid w:val="008B621B"/>
    <w:rsid w:val="008C108B"/>
    <w:rsid w:val="008C23A5"/>
    <w:rsid w:val="008D1822"/>
    <w:rsid w:val="008D5430"/>
    <w:rsid w:val="008E17D7"/>
    <w:rsid w:val="008E3B30"/>
    <w:rsid w:val="008E3BFD"/>
    <w:rsid w:val="008E7430"/>
    <w:rsid w:val="008F3496"/>
    <w:rsid w:val="008F421C"/>
    <w:rsid w:val="008F54CD"/>
    <w:rsid w:val="0091111A"/>
    <w:rsid w:val="0092153A"/>
    <w:rsid w:val="00927924"/>
    <w:rsid w:val="009536B8"/>
    <w:rsid w:val="00963CE4"/>
    <w:rsid w:val="00992A5F"/>
    <w:rsid w:val="00993274"/>
    <w:rsid w:val="009952D1"/>
    <w:rsid w:val="009A5E61"/>
    <w:rsid w:val="009D6A2F"/>
    <w:rsid w:val="009D6EEB"/>
    <w:rsid w:val="009F671A"/>
    <w:rsid w:val="00A35DE3"/>
    <w:rsid w:val="00A400C6"/>
    <w:rsid w:val="00A41DBB"/>
    <w:rsid w:val="00A50594"/>
    <w:rsid w:val="00A562D9"/>
    <w:rsid w:val="00A6184C"/>
    <w:rsid w:val="00A70117"/>
    <w:rsid w:val="00A74169"/>
    <w:rsid w:val="00A77261"/>
    <w:rsid w:val="00A955A3"/>
    <w:rsid w:val="00AA2E33"/>
    <w:rsid w:val="00AA318E"/>
    <w:rsid w:val="00AB36B4"/>
    <w:rsid w:val="00AC0BD0"/>
    <w:rsid w:val="00AD2DD2"/>
    <w:rsid w:val="00AD421C"/>
    <w:rsid w:val="00AD5FB8"/>
    <w:rsid w:val="00AD6ED7"/>
    <w:rsid w:val="00AE2A37"/>
    <w:rsid w:val="00AF0F9E"/>
    <w:rsid w:val="00B01B2B"/>
    <w:rsid w:val="00B06CB8"/>
    <w:rsid w:val="00B10DEF"/>
    <w:rsid w:val="00B13F34"/>
    <w:rsid w:val="00B53BDE"/>
    <w:rsid w:val="00B55607"/>
    <w:rsid w:val="00B57181"/>
    <w:rsid w:val="00B64B59"/>
    <w:rsid w:val="00B674BC"/>
    <w:rsid w:val="00B719D9"/>
    <w:rsid w:val="00B729D7"/>
    <w:rsid w:val="00B82435"/>
    <w:rsid w:val="00B918B3"/>
    <w:rsid w:val="00B954E6"/>
    <w:rsid w:val="00B95F39"/>
    <w:rsid w:val="00BB4F78"/>
    <w:rsid w:val="00BD2031"/>
    <w:rsid w:val="00BE6597"/>
    <w:rsid w:val="00BE7B01"/>
    <w:rsid w:val="00C03D49"/>
    <w:rsid w:val="00C118F4"/>
    <w:rsid w:val="00C26183"/>
    <w:rsid w:val="00C311A0"/>
    <w:rsid w:val="00C37469"/>
    <w:rsid w:val="00C40EA6"/>
    <w:rsid w:val="00C450DC"/>
    <w:rsid w:val="00C453E0"/>
    <w:rsid w:val="00C73AE5"/>
    <w:rsid w:val="00C83F52"/>
    <w:rsid w:val="00C913B7"/>
    <w:rsid w:val="00C91518"/>
    <w:rsid w:val="00C96077"/>
    <w:rsid w:val="00C96A73"/>
    <w:rsid w:val="00CA257C"/>
    <w:rsid w:val="00CC39E1"/>
    <w:rsid w:val="00CC5B2A"/>
    <w:rsid w:val="00CD0B88"/>
    <w:rsid w:val="00CD6AE9"/>
    <w:rsid w:val="00CE1E51"/>
    <w:rsid w:val="00CE37AB"/>
    <w:rsid w:val="00CE4AE9"/>
    <w:rsid w:val="00CF1AD8"/>
    <w:rsid w:val="00D01AC9"/>
    <w:rsid w:val="00D1322E"/>
    <w:rsid w:val="00D15A70"/>
    <w:rsid w:val="00D234A0"/>
    <w:rsid w:val="00D34A1A"/>
    <w:rsid w:val="00D34D82"/>
    <w:rsid w:val="00D43CEE"/>
    <w:rsid w:val="00D44577"/>
    <w:rsid w:val="00D528FB"/>
    <w:rsid w:val="00D56A2B"/>
    <w:rsid w:val="00D61D93"/>
    <w:rsid w:val="00D62F7E"/>
    <w:rsid w:val="00D64278"/>
    <w:rsid w:val="00D67E57"/>
    <w:rsid w:val="00D722F0"/>
    <w:rsid w:val="00D7303E"/>
    <w:rsid w:val="00D76103"/>
    <w:rsid w:val="00D814BA"/>
    <w:rsid w:val="00DB0604"/>
    <w:rsid w:val="00DB6ACF"/>
    <w:rsid w:val="00DC2632"/>
    <w:rsid w:val="00DE1CB5"/>
    <w:rsid w:val="00DE4300"/>
    <w:rsid w:val="00DF1BFD"/>
    <w:rsid w:val="00DF2BC0"/>
    <w:rsid w:val="00DF5AC2"/>
    <w:rsid w:val="00DF72F9"/>
    <w:rsid w:val="00E06A54"/>
    <w:rsid w:val="00E102B2"/>
    <w:rsid w:val="00E159C0"/>
    <w:rsid w:val="00E17F80"/>
    <w:rsid w:val="00E21943"/>
    <w:rsid w:val="00E22FD3"/>
    <w:rsid w:val="00E27237"/>
    <w:rsid w:val="00E40B92"/>
    <w:rsid w:val="00E41701"/>
    <w:rsid w:val="00E47A3D"/>
    <w:rsid w:val="00E51200"/>
    <w:rsid w:val="00E5600B"/>
    <w:rsid w:val="00E70162"/>
    <w:rsid w:val="00E752DC"/>
    <w:rsid w:val="00E76DDC"/>
    <w:rsid w:val="00E8212B"/>
    <w:rsid w:val="00E87DB5"/>
    <w:rsid w:val="00EB0B1B"/>
    <w:rsid w:val="00ED2252"/>
    <w:rsid w:val="00ED29DC"/>
    <w:rsid w:val="00EE0BFC"/>
    <w:rsid w:val="00EE0F3E"/>
    <w:rsid w:val="00EE3731"/>
    <w:rsid w:val="00EF172F"/>
    <w:rsid w:val="00F112E1"/>
    <w:rsid w:val="00F139D4"/>
    <w:rsid w:val="00F16608"/>
    <w:rsid w:val="00F1762E"/>
    <w:rsid w:val="00F239D1"/>
    <w:rsid w:val="00F30370"/>
    <w:rsid w:val="00F31EE6"/>
    <w:rsid w:val="00F34F4C"/>
    <w:rsid w:val="00F51F36"/>
    <w:rsid w:val="00F5744E"/>
    <w:rsid w:val="00F617A4"/>
    <w:rsid w:val="00F63568"/>
    <w:rsid w:val="00F640E3"/>
    <w:rsid w:val="00F655CD"/>
    <w:rsid w:val="00F66CCB"/>
    <w:rsid w:val="00F7291D"/>
    <w:rsid w:val="00F8067C"/>
    <w:rsid w:val="00F82799"/>
    <w:rsid w:val="00FA643B"/>
    <w:rsid w:val="00FC1061"/>
    <w:rsid w:val="00FC11E7"/>
    <w:rsid w:val="00FD7E07"/>
    <w:rsid w:val="00FF1268"/>
    <w:rsid w:val="00FF14E2"/>
    <w:rsid w:val="00FF3955"/>
    <w:rsid w:val="00FF78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3EE"/>
    <w:pPr>
      <w:widowControl w:val="0"/>
      <w:jc w:val="both"/>
    </w:pPr>
    <w:rPr>
      <w:rFonts w:ascii="Times New Roman" w:eastAsia="宋体" w:hAnsi="Times New Roman" w:cs="Times New Roman"/>
      <w:szCs w:val="20"/>
    </w:rPr>
  </w:style>
  <w:style w:type="paragraph" w:styleId="1">
    <w:name w:val="heading 1"/>
    <w:basedOn w:val="a"/>
    <w:next w:val="a"/>
    <w:link w:val="1Char"/>
    <w:qFormat/>
    <w:rsid w:val="00491AED"/>
    <w:pPr>
      <w:keepNext/>
      <w:keepLines/>
      <w:spacing w:before="340" w:after="330" w:line="360" w:lineRule="auto"/>
      <w:jc w:val="center"/>
      <w:outlineLvl w:val="0"/>
    </w:pPr>
    <w:rPr>
      <w:kern w:val="44"/>
      <w:sz w:val="36"/>
    </w:rPr>
  </w:style>
  <w:style w:type="paragraph" w:styleId="2">
    <w:name w:val="heading 2"/>
    <w:basedOn w:val="a"/>
    <w:next w:val="a"/>
    <w:link w:val="2Char"/>
    <w:uiPriority w:val="9"/>
    <w:semiHidden/>
    <w:unhideWhenUsed/>
    <w:qFormat/>
    <w:rsid w:val="00B954E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491AED"/>
    <w:pPr>
      <w:keepNext/>
      <w:keepLines/>
      <w:jc w:val="center"/>
      <w:outlineLvl w:val="2"/>
    </w:pPr>
    <w:rPr>
      <w:b/>
      <w:sz w:val="30"/>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03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03EE"/>
    <w:rPr>
      <w:sz w:val="18"/>
      <w:szCs w:val="18"/>
    </w:rPr>
  </w:style>
  <w:style w:type="paragraph" w:styleId="a4">
    <w:name w:val="footer"/>
    <w:basedOn w:val="a"/>
    <w:link w:val="Char0"/>
    <w:uiPriority w:val="99"/>
    <w:unhideWhenUsed/>
    <w:rsid w:val="006A03EE"/>
    <w:pPr>
      <w:tabs>
        <w:tab w:val="center" w:pos="4153"/>
        <w:tab w:val="right" w:pos="8306"/>
      </w:tabs>
      <w:snapToGrid w:val="0"/>
      <w:jc w:val="left"/>
    </w:pPr>
    <w:rPr>
      <w:sz w:val="18"/>
      <w:szCs w:val="18"/>
    </w:rPr>
  </w:style>
  <w:style w:type="character" w:customStyle="1" w:styleId="Char0">
    <w:name w:val="页脚 Char"/>
    <w:basedOn w:val="a0"/>
    <w:link w:val="a4"/>
    <w:uiPriority w:val="99"/>
    <w:rsid w:val="006A03EE"/>
    <w:rPr>
      <w:sz w:val="18"/>
      <w:szCs w:val="18"/>
    </w:rPr>
  </w:style>
  <w:style w:type="paragraph" w:styleId="a5">
    <w:name w:val="footnote text"/>
    <w:basedOn w:val="a"/>
    <w:link w:val="Char1"/>
    <w:unhideWhenUsed/>
    <w:rsid w:val="005025C0"/>
    <w:pPr>
      <w:snapToGrid w:val="0"/>
      <w:jc w:val="left"/>
    </w:pPr>
    <w:rPr>
      <w:sz w:val="18"/>
      <w:szCs w:val="18"/>
    </w:rPr>
  </w:style>
  <w:style w:type="character" w:customStyle="1" w:styleId="Char1">
    <w:name w:val="脚注文本 Char"/>
    <w:basedOn w:val="a0"/>
    <w:link w:val="a5"/>
    <w:rsid w:val="005025C0"/>
    <w:rPr>
      <w:rFonts w:ascii="Times New Roman" w:eastAsia="宋体" w:hAnsi="Times New Roman" w:cs="Times New Roman"/>
      <w:sz w:val="18"/>
      <w:szCs w:val="18"/>
    </w:rPr>
  </w:style>
  <w:style w:type="character" w:styleId="a6">
    <w:name w:val="footnote reference"/>
    <w:basedOn w:val="a0"/>
    <w:unhideWhenUsed/>
    <w:rsid w:val="005025C0"/>
    <w:rPr>
      <w:vertAlign w:val="superscript"/>
    </w:rPr>
  </w:style>
  <w:style w:type="table" w:styleId="a7">
    <w:name w:val="Table Grid"/>
    <w:basedOn w:val="a1"/>
    <w:uiPriority w:val="59"/>
    <w:rsid w:val="00E56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F421C"/>
    <w:pPr>
      <w:widowControl/>
      <w:ind w:firstLineChars="200" w:firstLine="420"/>
      <w:jc w:val="left"/>
    </w:pPr>
    <w:rPr>
      <w:rFonts w:ascii="宋体" w:hAnsi="宋体" w:cs="宋体"/>
      <w:kern w:val="0"/>
      <w:sz w:val="24"/>
      <w:szCs w:val="24"/>
    </w:rPr>
  </w:style>
  <w:style w:type="character" w:customStyle="1" w:styleId="1Char">
    <w:name w:val="标题 1 Char"/>
    <w:basedOn w:val="a0"/>
    <w:link w:val="1"/>
    <w:rsid w:val="00491AED"/>
    <w:rPr>
      <w:rFonts w:ascii="Times New Roman" w:eastAsia="宋体" w:hAnsi="Times New Roman" w:cs="Times New Roman"/>
      <w:kern w:val="44"/>
      <w:sz w:val="36"/>
      <w:szCs w:val="20"/>
    </w:rPr>
  </w:style>
  <w:style w:type="character" w:customStyle="1" w:styleId="3Char">
    <w:name w:val="标题 3 Char"/>
    <w:basedOn w:val="a0"/>
    <w:link w:val="3"/>
    <w:rsid w:val="00491AED"/>
    <w:rPr>
      <w:rFonts w:ascii="Times New Roman" w:eastAsia="宋体" w:hAnsi="Times New Roman" w:cs="Times New Roman"/>
      <w:b/>
      <w:sz w:val="30"/>
    </w:rPr>
  </w:style>
  <w:style w:type="paragraph" w:styleId="a9">
    <w:name w:val="Normal (Web)"/>
    <w:basedOn w:val="a"/>
    <w:uiPriority w:val="99"/>
    <w:unhideWhenUsed/>
    <w:rsid w:val="00491AE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2"/>
    <w:uiPriority w:val="99"/>
    <w:semiHidden/>
    <w:unhideWhenUsed/>
    <w:rsid w:val="00C118F4"/>
    <w:rPr>
      <w:sz w:val="18"/>
      <w:szCs w:val="18"/>
    </w:rPr>
  </w:style>
  <w:style w:type="character" w:customStyle="1" w:styleId="Char2">
    <w:name w:val="批注框文本 Char"/>
    <w:basedOn w:val="a0"/>
    <w:link w:val="aa"/>
    <w:uiPriority w:val="99"/>
    <w:semiHidden/>
    <w:rsid w:val="00C118F4"/>
    <w:rPr>
      <w:rFonts w:ascii="Times New Roman" w:eastAsia="宋体" w:hAnsi="Times New Roman" w:cs="Times New Roman"/>
      <w:sz w:val="18"/>
      <w:szCs w:val="18"/>
    </w:rPr>
  </w:style>
  <w:style w:type="character" w:styleId="ab">
    <w:name w:val="Hyperlink"/>
    <w:basedOn w:val="a0"/>
    <w:uiPriority w:val="99"/>
    <w:semiHidden/>
    <w:unhideWhenUsed/>
    <w:rsid w:val="00C118F4"/>
    <w:rPr>
      <w:color w:val="0000FF"/>
      <w:u w:val="single"/>
    </w:rPr>
  </w:style>
  <w:style w:type="character" w:customStyle="1" w:styleId="2Char">
    <w:name w:val="标题 2 Char"/>
    <w:basedOn w:val="a0"/>
    <w:link w:val="2"/>
    <w:uiPriority w:val="9"/>
    <w:semiHidden/>
    <w:rsid w:val="00B954E6"/>
    <w:rPr>
      <w:rFonts w:asciiTheme="majorHAnsi" w:eastAsiaTheme="majorEastAsia" w:hAnsiTheme="majorHAnsi" w:cstheme="majorBidi"/>
      <w:b/>
      <w:bCs/>
      <w:sz w:val="32"/>
      <w:szCs w:val="32"/>
    </w:rPr>
  </w:style>
  <w:style w:type="character" w:customStyle="1" w:styleId="fn">
    <w:name w:val="fn"/>
    <w:basedOn w:val="a0"/>
    <w:rsid w:val="00B954E6"/>
  </w:style>
  <w:style w:type="character" w:customStyle="1" w:styleId="source-org">
    <w:name w:val="source-org"/>
    <w:basedOn w:val="a0"/>
    <w:rsid w:val="00B954E6"/>
  </w:style>
  <w:style w:type="character" w:customStyle="1" w:styleId="updated">
    <w:name w:val="updated"/>
    <w:basedOn w:val="a0"/>
    <w:rsid w:val="00B954E6"/>
  </w:style>
  <w:style w:type="character" w:styleId="ac">
    <w:name w:val="Strong"/>
    <w:basedOn w:val="a0"/>
    <w:uiPriority w:val="22"/>
    <w:qFormat/>
    <w:rsid w:val="002B23B5"/>
    <w:rPr>
      <w:b/>
      <w:bCs/>
    </w:rPr>
  </w:style>
  <w:style w:type="character" w:customStyle="1" w:styleId="ss01">
    <w:name w:val="ss01"/>
    <w:basedOn w:val="a0"/>
    <w:rsid w:val="00C453E0"/>
  </w:style>
  <w:style w:type="character" w:customStyle="1" w:styleId="ss02">
    <w:name w:val="ss02"/>
    <w:basedOn w:val="a0"/>
    <w:rsid w:val="00C453E0"/>
  </w:style>
  <w:style w:type="character" w:customStyle="1" w:styleId="ss03">
    <w:name w:val="ss03"/>
    <w:basedOn w:val="a0"/>
    <w:rsid w:val="00C453E0"/>
  </w:style>
  <w:style w:type="character" w:customStyle="1" w:styleId="ss04">
    <w:name w:val="ss04"/>
    <w:basedOn w:val="a0"/>
    <w:rsid w:val="00C453E0"/>
  </w:style>
  <w:style w:type="character" w:customStyle="1" w:styleId="pubtime">
    <w:name w:val="pubtime"/>
    <w:basedOn w:val="a0"/>
    <w:rsid w:val="00927924"/>
  </w:style>
  <w:style w:type="character" w:customStyle="1" w:styleId="where">
    <w:name w:val="where"/>
    <w:basedOn w:val="a0"/>
    <w:rsid w:val="00927924"/>
  </w:style>
</w:styles>
</file>

<file path=word/webSettings.xml><?xml version="1.0" encoding="utf-8"?>
<w:webSettings xmlns:r="http://schemas.openxmlformats.org/officeDocument/2006/relationships" xmlns:w="http://schemas.openxmlformats.org/wordprocessingml/2006/main">
  <w:divs>
    <w:div w:id="46346064">
      <w:bodyDiv w:val="1"/>
      <w:marLeft w:val="0"/>
      <w:marRight w:val="0"/>
      <w:marTop w:val="0"/>
      <w:marBottom w:val="0"/>
      <w:divBdr>
        <w:top w:val="none" w:sz="0" w:space="0" w:color="auto"/>
        <w:left w:val="none" w:sz="0" w:space="0" w:color="auto"/>
        <w:bottom w:val="none" w:sz="0" w:space="0" w:color="auto"/>
        <w:right w:val="none" w:sz="0" w:space="0" w:color="auto"/>
      </w:divBdr>
      <w:divsChild>
        <w:div w:id="554122224">
          <w:marLeft w:val="547"/>
          <w:marRight w:val="0"/>
          <w:marTop w:val="0"/>
          <w:marBottom w:val="0"/>
          <w:divBdr>
            <w:top w:val="none" w:sz="0" w:space="0" w:color="auto"/>
            <w:left w:val="none" w:sz="0" w:space="0" w:color="auto"/>
            <w:bottom w:val="none" w:sz="0" w:space="0" w:color="auto"/>
            <w:right w:val="none" w:sz="0" w:space="0" w:color="auto"/>
          </w:divBdr>
        </w:div>
      </w:divsChild>
    </w:div>
    <w:div w:id="54472694">
      <w:bodyDiv w:val="1"/>
      <w:marLeft w:val="0"/>
      <w:marRight w:val="0"/>
      <w:marTop w:val="0"/>
      <w:marBottom w:val="0"/>
      <w:divBdr>
        <w:top w:val="none" w:sz="0" w:space="0" w:color="auto"/>
        <w:left w:val="none" w:sz="0" w:space="0" w:color="auto"/>
        <w:bottom w:val="none" w:sz="0" w:space="0" w:color="auto"/>
        <w:right w:val="none" w:sz="0" w:space="0" w:color="auto"/>
      </w:divBdr>
      <w:divsChild>
        <w:div w:id="1172841081">
          <w:marLeft w:val="547"/>
          <w:marRight w:val="0"/>
          <w:marTop w:val="154"/>
          <w:marBottom w:val="0"/>
          <w:divBdr>
            <w:top w:val="none" w:sz="0" w:space="0" w:color="auto"/>
            <w:left w:val="none" w:sz="0" w:space="0" w:color="auto"/>
            <w:bottom w:val="none" w:sz="0" w:space="0" w:color="auto"/>
            <w:right w:val="none" w:sz="0" w:space="0" w:color="auto"/>
          </w:divBdr>
        </w:div>
        <w:div w:id="183980101">
          <w:marLeft w:val="547"/>
          <w:marRight w:val="0"/>
          <w:marTop w:val="154"/>
          <w:marBottom w:val="0"/>
          <w:divBdr>
            <w:top w:val="none" w:sz="0" w:space="0" w:color="auto"/>
            <w:left w:val="none" w:sz="0" w:space="0" w:color="auto"/>
            <w:bottom w:val="none" w:sz="0" w:space="0" w:color="auto"/>
            <w:right w:val="none" w:sz="0" w:space="0" w:color="auto"/>
          </w:divBdr>
        </w:div>
        <w:div w:id="299111708">
          <w:marLeft w:val="547"/>
          <w:marRight w:val="0"/>
          <w:marTop w:val="154"/>
          <w:marBottom w:val="0"/>
          <w:divBdr>
            <w:top w:val="none" w:sz="0" w:space="0" w:color="auto"/>
            <w:left w:val="none" w:sz="0" w:space="0" w:color="auto"/>
            <w:bottom w:val="none" w:sz="0" w:space="0" w:color="auto"/>
            <w:right w:val="none" w:sz="0" w:space="0" w:color="auto"/>
          </w:divBdr>
        </w:div>
        <w:div w:id="1397321963">
          <w:marLeft w:val="547"/>
          <w:marRight w:val="0"/>
          <w:marTop w:val="154"/>
          <w:marBottom w:val="0"/>
          <w:divBdr>
            <w:top w:val="none" w:sz="0" w:space="0" w:color="auto"/>
            <w:left w:val="none" w:sz="0" w:space="0" w:color="auto"/>
            <w:bottom w:val="none" w:sz="0" w:space="0" w:color="auto"/>
            <w:right w:val="none" w:sz="0" w:space="0" w:color="auto"/>
          </w:divBdr>
        </w:div>
      </w:divsChild>
    </w:div>
    <w:div w:id="85542201">
      <w:bodyDiv w:val="1"/>
      <w:marLeft w:val="0"/>
      <w:marRight w:val="0"/>
      <w:marTop w:val="0"/>
      <w:marBottom w:val="0"/>
      <w:divBdr>
        <w:top w:val="none" w:sz="0" w:space="0" w:color="auto"/>
        <w:left w:val="none" w:sz="0" w:space="0" w:color="auto"/>
        <w:bottom w:val="none" w:sz="0" w:space="0" w:color="auto"/>
        <w:right w:val="none" w:sz="0" w:space="0" w:color="auto"/>
      </w:divBdr>
      <w:divsChild>
        <w:div w:id="257560784">
          <w:marLeft w:val="0"/>
          <w:marRight w:val="0"/>
          <w:marTop w:val="0"/>
          <w:marBottom w:val="0"/>
          <w:divBdr>
            <w:top w:val="none" w:sz="0" w:space="0" w:color="auto"/>
            <w:left w:val="none" w:sz="0" w:space="0" w:color="auto"/>
            <w:bottom w:val="none" w:sz="0" w:space="0" w:color="auto"/>
            <w:right w:val="none" w:sz="0" w:space="0" w:color="auto"/>
          </w:divBdr>
          <w:divsChild>
            <w:div w:id="847518762">
              <w:marLeft w:val="0"/>
              <w:marRight w:val="0"/>
              <w:marTop w:val="0"/>
              <w:marBottom w:val="0"/>
              <w:divBdr>
                <w:top w:val="none" w:sz="0" w:space="0" w:color="auto"/>
                <w:left w:val="none" w:sz="0" w:space="0" w:color="auto"/>
                <w:bottom w:val="none" w:sz="0" w:space="0" w:color="auto"/>
                <w:right w:val="none" w:sz="0" w:space="0" w:color="auto"/>
              </w:divBdr>
              <w:divsChild>
                <w:div w:id="1600530172">
                  <w:marLeft w:val="0"/>
                  <w:marRight w:val="0"/>
                  <w:marTop w:val="0"/>
                  <w:marBottom w:val="0"/>
                  <w:divBdr>
                    <w:top w:val="none" w:sz="0" w:space="0" w:color="auto"/>
                    <w:left w:val="none" w:sz="0" w:space="0" w:color="auto"/>
                    <w:bottom w:val="none" w:sz="0" w:space="0" w:color="auto"/>
                    <w:right w:val="none" w:sz="0" w:space="0" w:color="auto"/>
                  </w:divBdr>
                  <w:divsChild>
                    <w:div w:id="124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9644">
      <w:bodyDiv w:val="1"/>
      <w:marLeft w:val="0"/>
      <w:marRight w:val="0"/>
      <w:marTop w:val="0"/>
      <w:marBottom w:val="0"/>
      <w:divBdr>
        <w:top w:val="none" w:sz="0" w:space="0" w:color="auto"/>
        <w:left w:val="none" w:sz="0" w:space="0" w:color="auto"/>
        <w:bottom w:val="none" w:sz="0" w:space="0" w:color="auto"/>
        <w:right w:val="none" w:sz="0" w:space="0" w:color="auto"/>
      </w:divBdr>
      <w:divsChild>
        <w:div w:id="1837264817">
          <w:marLeft w:val="547"/>
          <w:marRight w:val="0"/>
          <w:marTop w:val="0"/>
          <w:marBottom w:val="0"/>
          <w:divBdr>
            <w:top w:val="none" w:sz="0" w:space="0" w:color="auto"/>
            <w:left w:val="none" w:sz="0" w:space="0" w:color="auto"/>
            <w:bottom w:val="none" w:sz="0" w:space="0" w:color="auto"/>
            <w:right w:val="none" w:sz="0" w:space="0" w:color="auto"/>
          </w:divBdr>
        </w:div>
      </w:divsChild>
    </w:div>
    <w:div w:id="226965520">
      <w:bodyDiv w:val="1"/>
      <w:marLeft w:val="0"/>
      <w:marRight w:val="0"/>
      <w:marTop w:val="0"/>
      <w:marBottom w:val="0"/>
      <w:divBdr>
        <w:top w:val="none" w:sz="0" w:space="0" w:color="auto"/>
        <w:left w:val="none" w:sz="0" w:space="0" w:color="auto"/>
        <w:bottom w:val="none" w:sz="0" w:space="0" w:color="auto"/>
        <w:right w:val="none" w:sz="0" w:space="0" w:color="auto"/>
      </w:divBdr>
      <w:divsChild>
        <w:div w:id="272442578">
          <w:marLeft w:val="0"/>
          <w:marRight w:val="0"/>
          <w:marTop w:val="0"/>
          <w:marBottom w:val="0"/>
          <w:divBdr>
            <w:top w:val="none" w:sz="0" w:space="0" w:color="auto"/>
            <w:left w:val="none" w:sz="0" w:space="0" w:color="auto"/>
            <w:bottom w:val="none" w:sz="0" w:space="0" w:color="auto"/>
            <w:right w:val="none" w:sz="0" w:space="0" w:color="auto"/>
          </w:divBdr>
          <w:divsChild>
            <w:div w:id="1923444114">
              <w:marLeft w:val="0"/>
              <w:marRight w:val="0"/>
              <w:marTop w:val="0"/>
              <w:marBottom w:val="0"/>
              <w:divBdr>
                <w:top w:val="none" w:sz="0" w:space="0" w:color="auto"/>
                <w:left w:val="none" w:sz="0" w:space="0" w:color="auto"/>
                <w:bottom w:val="none" w:sz="0" w:space="0" w:color="auto"/>
                <w:right w:val="none" w:sz="0" w:space="0" w:color="auto"/>
              </w:divBdr>
              <w:divsChild>
                <w:div w:id="386995575">
                  <w:marLeft w:val="0"/>
                  <w:marRight w:val="0"/>
                  <w:marTop w:val="0"/>
                  <w:marBottom w:val="0"/>
                  <w:divBdr>
                    <w:top w:val="none" w:sz="0" w:space="0" w:color="auto"/>
                    <w:left w:val="none" w:sz="0" w:space="0" w:color="auto"/>
                    <w:bottom w:val="none" w:sz="0" w:space="0" w:color="auto"/>
                    <w:right w:val="none" w:sz="0" w:space="0" w:color="auto"/>
                  </w:divBdr>
                  <w:divsChild>
                    <w:div w:id="3611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96008">
      <w:bodyDiv w:val="1"/>
      <w:marLeft w:val="0"/>
      <w:marRight w:val="0"/>
      <w:marTop w:val="0"/>
      <w:marBottom w:val="0"/>
      <w:divBdr>
        <w:top w:val="none" w:sz="0" w:space="0" w:color="auto"/>
        <w:left w:val="none" w:sz="0" w:space="0" w:color="auto"/>
        <w:bottom w:val="none" w:sz="0" w:space="0" w:color="auto"/>
        <w:right w:val="none" w:sz="0" w:space="0" w:color="auto"/>
      </w:divBdr>
      <w:divsChild>
        <w:div w:id="1688435924">
          <w:marLeft w:val="0"/>
          <w:marRight w:val="0"/>
          <w:marTop w:val="0"/>
          <w:marBottom w:val="0"/>
          <w:divBdr>
            <w:top w:val="single" w:sz="6" w:space="0" w:color="F2F2F2"/>
            <w:left w:val="single" w:sz="6" w:space="10" w:color="F2F2F2"/>
            <w:bottom w:val="single" w:sz="12" w:space="0" w:color="FFFFFF"/>
            <w:right w:val="single" w:sz="6" w:space="0" w:color="F2F2F2"/>
          </w:divBdr>
        </w:div>
        <w:div w:id="1955821974">
          <w:marLeft w:val="0"/>
          <w:marRight w:val="0"/>
          <w:marTop w:val="0"/>
          <w:marBottom w:val="0"/>
          <w:divBdr>
            <w:top w:val="single" w:sz="6" w:space="0" w:color="F2F2F2"/>
            <w:left w:val="single" w:sz="6" w:space="10" w:color="F2F2F2"/>
            <w:bottom w:val="single" w:sz="12" w:space="0" w:color="FFFFFF"/>
            <w:right w:val="single" w:sz="6" w:space="0" w:color="F2F2F2"/>
          </w:divBdr>
        </w:div>
        <w:div w:id="640305922">
          <w:marLeft w:val="0"/>
          <w:marRight w:val="0"/>
          <w:marTop w:val="0"/>
          <w:marBottom w:val="0"/>
          <w:divBdr>
            <w:top w:val="single" w:sz="6" w:space="0" w:color="F2F2F2"/>
            <w:left w:val="single" w:sz="6" w:space="10" w:color="F2F2F2"/>
            <w:bottom w:val="single" w:sz="12" w:space="0" w:color="FFFFFF"/>
            <w:right w:val="single" w:sz="6" w:space="0" w:color="F2F2F2"/>
          </w:divBdr>
        </w:div>
        <w:div w:id="701369754">
          <w:marLeft w:val="0"/>
          <w:marRight w:val="0"/>
          <w:marTop w:val="0"/>
          <w:marBottom w:val="0"/>
          <w:divBdr>
            <w:top w:val="single" w:sz="6" w:space="0" w:color="F2F2F2"/>
            <w:left w:val="single" w:sz="6" w:space="10" w:color="F2F2F2"/>
            <w:bottom w:val="single" w:sz="6" w:space="0" w:color="F2F2F2"/>
            <w:right w:val="single" w:sz="6" w:space="0" w:color="F2F2F2"/>
          </w:divBdr>
        </w:div>
        <w:div w:id="1738093811">
          <w:marLeft w:val="0"/>
          <w:marRight w:val="0"/>
          <w:marTop w:val="0"/>
          <w:marBottom w:val="0"/>
          <w:divBdr>
            <w:top w:val="single" w:sz="6" w:space="0" w:color="F2F2F2"/>
            <w:left w:val="single" w:sz="6" w:space="10" w:color="F2F2F2"/>
            <w:bottom w:val="single" w:sz="6" w:space="0" w:color="F2F2F2"/>
            <w:right w:val="single" w:sz="6" w:space="0" w:color="F2F2F2"/>
          </w:divBdr>
        </w:div>
        <w:div w:id="1510171642">
          <w:marLeft w:val="0"/>
          <w:marRight w:val="0"/>
          <w:marTop w:val="0"/>
          <w:marBottom w:val="0"/>
          <w:divBdr>
            <w:top w:val="single" w:sz="6" w:space="0" w:color="F2F2F2"/>
            <w:left w:val="single" w:sz="6" w:space="10" w:color="F2F2F2"/>
            <w:bottom w:val="single" w:sz="6" w:space="0" w:color="F2F2F2"/>
            <w:right w:val="single" w:sz="6" w:space="0" w:color="F2F2F2"/>
          </w:divBdr>
        </w:div>
        <w:div w:id="311759339">
          <w:marLeft w:val="0"/>
          <w:marRight w:val="0"/>
          <w:marTop w:val="0"/>
          <w:marBottom w:val="0"/>
          <w:divBdr>
            <w:top w:val="single" w:sz="6" w:space="0" w:color="F2F2F2"/>
            <w:left w:val="single" w:sz="6" w:space="10" w:color="F2F2F2"/>
            <w:bottom w:val="single" w:sz="6" w:space="0" w:color="F2F2F2"/>
            <w:right w:val="single" w:sz="6" w:space="0" w:color="F2F2F2"/>
          </w:divBdr>
        </w:div>
        <w:div w:id="22826209">
          <w:marLeft w:val="0"/>
          <w:marRight w:val="0"/>
          <w:marTop w:val="0"/>
          <w:marBottom w:val="0"/>
          <w:divBdr>
            <w:top w:val="single" w:sz="6" w:space="0" w:color="F2F2F2"/>
            <w:left w:val="single" w:sz="6" w:space="10" w:color="F2F2F2"/>
            <w:bottom w:val="single" w:sz="6" w:space="0" w:color="F2F2F2"/>
            <w:right w:val="single" w:sz="6" w:space="0" w:color="F2F2F2"/>
          </w:divBdr>
        </w:div>
        <w:div w:id="1942956451">
          <w:marLeft w:val="0"/>
          <w:marRight w:val="0"/>
          <w:marTop w:val="0"/>
          <w:marBottom w:val="0"/>
          <w:divBdr>
            <w:top w:val="single" w:sz="6" w:space="0" w:color="F2F2F2"/>
            <w:left w:val="single" w:sz="6" w:space="10" w:color="F2F2F2"/>
            <w:bottom w:val="single" w:sz="6" w:space="0" w:color="F2F2F2"/>
            <w:right w:val="single" w:sz="6" w:space="0" w:color="F2F2F2"/>
          </w:divBdr>
        </w:div>
        <w:div w:id="1602713696">
          <w:marLeft w:val="0"/>
          <w:marRight w:val="0"/>
          <w:marTop w:val="0"/>
          <w:marBottom w:val="0"/>
          <w:divBdr>
            <w:top w:val="single" w:sz="6" w:space="0" w:color="F2F2F2"/>
            <w:left w:val="single" w:sz="6" w:space="10" w:color="F2F2F2"/>
            <w:bottom w:val="single" w:sz="6" w:space="0" w:color="F2F2F2"/>
            <w:right w:val="single" w:sz="6" w:space="0" w:color="F2F2F2"/>
          </w:divBdr>
        </w:div>
        <w:div w:id="709570415">
          <w:marLeft w:val="0"/>
          <w:marRight w:val="0"/>
          <w:marTop w:val="0"/>
          <w:marBottom w:val="0"/>
          <w:divBdr>
            <w:top w:val="single" w:sz="6" w:space="0" w:color="F2F2F2"/>
            <w:left w:val="single" w:sz="6" w:space="10" w:color="F2F2F2"/>
            <w:bottom w:val="single" w:sz="6" w:space="0" w:color="F2F2F2"/>
            <w:right w:val="single" w:sz="6" w:space="0" w:color="F2F2F2"/>
          </w:divBdr>
        </w:div>
        <w:div w:id="1395160423">
          <w:marLeft w:val="0"/>
          <w:marRight w:val="0"/>
          <w:marTop w:val="0"/>
          <w:marBottom w:val="0"/>
          <w:divBdr>
            <w:top w:val="single" w:sz="6" w:space="0" w:color="F2F2F2"/>
            <w:left w:val="single" w:sz="6" w:space="10" w:color="F2F2F2"/>
            <w:bottom w:val="single" w:sz="6" w:space="0" w:color="F2F2F2"/>
            <w:right w:val="single" w:sz="6" w:space="0" w:color="F2F2F2"/>
          </w:divBdr>
        </w:div>
      </w:divsChild>
    </w:div>
    <w:div w:id="457916233">
      <w:bodyDiv w:val="1"/>
      <w:marLeft w:val="0"/>
      <w:marRight w:val="0"/>
      <w:marTop w:val="0"/>
      <w:marBottom w:val="0"/>
      <w:divBdr>
        <w:top w:val="none" w:sz="0" w:space="0" w:color="auto"/>
        <w:left w:val="none" w:sz="0" w:space="0" w:color="auto"/>
        <w:bottom w:val="none" w:sz="0" w:space="0" w:color="auto"/>
        <w:right w:val="none" w:sz="0" w:space="0" w:color="auto"/>
      </w:divBdr>
      <w:divsChild>
        <w:div w:id="1763718854">
          <w:marLeft w:val="0"/>
          <w:marRight w:val="0"/>
          <w:marTop w:val="0"/>
          <w:marBottom w:val="0"/>
          <w:divBdr>
            <w:top w:val="single" w:sz="6" w:space="0" w:color="F2F2F2"/>
            <w:left w:val="single" w:sz="6" w:space="10" w:color="F2F2F2"/>
            <w:bottom w:val="single" w:sz="6" w:space="0" w:color="F2F2F2"/>
            <w:right w:val="single" w:sz="6" w:space="0" w:color="F2F2F2"/>
          </w:divBdr>
        </w:div>
        <w:div w:id="1938824873">
          <w:marLeft w:val="0"/>
          <w:marRight w:val="0"/>
          <w:marTop w:val="0"/>
          <w:marBottom w:val="0"/>
          <w:divBdr>
            <w:top w:val="single" w:sz="6" w:space="0" w:color="F2F2F2"/>
            <w:left w:val="single" w:sz="6" w:space="10" w:color="F2F2F2"/>
            <w:bottom w:val="single" w:sz="6" w:space="0" w:color="F2F2F2"/>
            <w:right w:val="single" w:sz="6" w:space="0" w:color="F2F2F2"/>
          </w:divBdr>
        </w:div>
        <w:div w:id="956183175">
          <w:marLeft w:val="0"/>
          <w:marRight w:val="0"/>
          <w:marTop w:val="0"/>
          <w:marBottom w:val="0"/>
          <w:divBdr>
            <w:top w:val="single" w:sz="6" w:space="0" w:color="F2F2F2"/>
            <w:left w:val="single" w:sz="6" w:space="10" w:color="F2F2F2"/>
            <w:bottom w:val="single" w:sz="6" w:space="0" w:color="F2F2F2"/>
            <w:right w:val="single" w:sz="6" w:space="0" w:color="F2F2F2"/>
          </w:divBdr>
        </w:div>
        <w:div w:id="23601425">
          <w:marLeft w:val="0"/>
          <w:marRight w:val="0"/>
          <w:marTop w:val="0"/>
          <w:marBottom w:val="0"/>
          <w:divBdr>
            <w:top w:val="single" w:sz="6" w:space="0" w:color="F2F2F2"/>
            <w:left w:val="single" w:sz="6" w:space="10" w:color="F2F2F2"/>
            <w:bottom w:val="single" w:sz="6" w:space="0" w:color="F2F2F2"/>
            <w:right w:val="single" w:sz="6" w:space="0" w:color="F2F2F2"/>
          </w:divBdr>
        </w:div>
        <w:div w:id="487479878">
          <w:marLeft w:val="0"/>
          <w:marRight w:val="0"/>
          <w:marTop w:val="0"/>
          <w:marBottom w:val="0"/>
          <w:divBdr>
            <w:top w:val="single" w:sz="6" w:space="0" w:color="F2F2F2"/>
            <w:left w:val="single" w:sz="6" w:space="10" w:color="F2F2F2"/>
            <w:bottom w:val="single" w:sz="6" w:space="0" w:color="F2F2F2"/>
            <w:right w:val="single" w:sz="6" w:space="0" w:color="F2F2F2"/>
          </w:divBdr>
        </w:div>
        <w:div w:id="1265188566">
          <w:marLeft w:val="0"/>
          <w:marRight w:val="0"/>
          <w:marTop w:val="0"/>
          <w:marBottom w:val="0"/>
          <w:divBdr>
            <w:top w:val="single" w:sz="6" w:space="0" w:color="F2F2F2"/>
            <w:left w:val="single" w:sz="6" w:space="10" w:color="F2F2F2"/>
            <w:bottom w:val="single" w:sz="6" w:space="0" w:color="F2F2F2"/>
            <w:right w:val="single" w:sz="6" w:space="0" w:color="F2F2F2"/>
          </w:divBdr>
        </w:div>
        <w:div w:id="569116837">
          <w:marLeft w:val="0"/>
          <w:marRight w:val="0"/>
          <w:marTop w:val="0"/>
          <w:marBottom w:val="0"/>
          <w:divBdr>
            <w:top w:val="single" w:sz="6" w:space="0" w:color="F2F2F2"/>
            <w:left w:val="single" w:sz="6" w:space="10" w:color="F2F2F2"/>
            <w:bottom w:val="single" w:sz="6" w:space="0" w:color="F2F2F2"/>
            <w:right w:val="single" w:sz="6" w:space="0" w:color="F2F2F2"/>
          </w:divBdr>
        </w:div>
        <w:div w:id="919098543">
          <w:marLeft w:val="0"/>
          <w:marRight w:val="0"/>
          <w:marTop w:val="0"/>
          <w:marBottom w:val="0"/>
          <w:divBdr>
            <w:top w:val="single" w:sz="6" w:space="0" w:color="F2F2F2"/>
            <w:left w:val="single" w:sz="6" w:space="10" w:color="F2F2F2"/>
            <w:bottom w:val="single" w:sz="6" w:space="0" w:color="F2F2F2"/>
            <w:right w:val="single" w:sz="6" w:space="0" w:color="F2F2F2"/>
          </w:divBdr>
        </w:div>
        <w:div w:id="1886916025">
          <w:marLeft w:val="0"/>
          <w:marRight w:val="0"/>
          <w:marTop w:val="0"/>
          <w:marBottom w:val="0"/>
          <w:divBdr>
            <w:top w:val="single" w:sz="6" w:space="0" w:color="F2F2F2"/>
            <w:left w:val="single" w:sz="6" w:space="10" w:color="F2F2F2"/>
            <w:bottom w:val="single" w:sz="6" w:space="0" w:color="F2F2F2"/>
            <w:right w:val="single" w:sz="6" w:space="0" w:color="F2F2F2"/>
          </w:divBdr>
        </w:div>
        <w:div w:id="183590825">
          <w:marLeft w:val="0"/>
          <w:marRight w:val="0"/>
          <w:marTop w:val="0"/>
          <w:marBottom w:val="0"/>
          <w:divBdr>
            <w:top w:val="single" w:sz="6" w:space="0" w:color="F2F2F2"/>
            <w:left w:val="single" w:sz="6" w:space="10" w:color="F2F2F2"/>
            <w:bottom w:val="single" w:sz="6" w:space="0" w:color="F2F2F2"/>
            <w:right w:val="single" w:sz="6" w:space="0" w:color="F2F2F2"/>
          </w:divBdr>
        </w:div>
        <w:div w:id="13507521">
          <w:marLeft w:val="0"/>
          <w:marRight w:val="0"/>
          <w:marTop w:val="0"/>
          <w:marBottom w:val="0"/>
          <w:divBdr>
            <w:top w:val="single" w:sz="6" w:space="0" w:color="F2F2F2"/>
            <w:left w:val="single" w:sz="6" w:space="10" w:color="F2F2F2"/>
            <w:bottom w:val="single" w:sz="6" w:space="0" w:color="F2F2F2"/>
            <w:right w:val="single" w:sz="6" w:space="0" w:color="F2F2F2"/>
          </w:divBdr>
        </w:div>
        <w:div w:id="1268931992">
          <w:marLeft w:val="0"/>
          <w:marRight w:val="0"/>
          <w:marTop w:val="0"/>
          <w:marBottom w:val="0"/>
          <w:divBdr>
            <w:top w:val="single" w:sz="6" w:space="0" w:color="F2F2F2"/>
            <w:left w:val="single" w:sz="6" w:space="10" w:color="F2F2F2"/>
            <w:bottom w:val="single" w:sz="6" w:space="0" w:color="F2F2F2"/>
            <w:right w:val="single" w:sz="6" w:space="0" w:color="F2F2F2"/>
          </w:divBdr>
        </w:div>
        <w:div w:id="861407138">
          <w:marLeft w:val="0"/>
          <w:marRight w:val="0"/>
          <w:marTop w:val="0"/>
          <w:marBottom w:val="0"/>
          <w:divBdr>
            <w:top w:val="single" w:sz="6" w:space="0" w:color="F2F2F2"/>
            <w:left w:val="single" w:sz="6" w:space="10" w:color="F2F2F2"/>
            <w:bottom w:val="single" w:sz="6" w:space="0" w:color="F2F2F2"/>
            <w:right w:val="single" w:sz="6" w:space="0" w:color="F2F2F2"/>
          </w:divBdr>
        </w:div>
        <w:div w:id="1790658166">
          <w:marLeft w:val="0"/>
          <w:marRight w:val="0"/>
          <w:marTop w:val="0"/>
          <w:marBottom w:val="0"/>
          <w:divBdr>
            <w:top w:val="single" w:sz="6" w:space="0" w:color="F2F2F2"/>
            <w:left w:val="single" w:sz="6" w:space="10" w:color="F2F2F2"/>
            <w:bottom w:val="single" w:sz="6" w:space="0" w:color="F2F2F2"/>
            <w:right w:val="single" w:sz="6" w:space="0" w:color="F2F2F2"/>
          </w:divBdr>
        </w:div>
        <w:div w:id="806315619">
          <w:marLeft w:val="0"/>
          <w:marRight w:val="0"/>
          <w:marTop w:val="0"/>
          <w:marBottom w:val="0"/>
          <w:divBdr>
            <w:top w:val="single" w:sz="6" w:space="0" w:color="F2F2F2"/>
            <w:left w:val="single" w:sz="6" w:space="10" w:color="F2F2F2"/>
            <w:bottom w:val="single" w:sz="6" w:space="0" w:color="F2F2F2"/>
            <w:right w:val="single" w:sz="6" w:space="0" w:color="F2F2F2"/>
          </w:divBdr>
        </w:div>
        <w:div w:id="2089576606">
          <w:marLeft w:val="0"/>
          <w:marRight w:val="0"/>
          <w:marTop w:val="0"/>
          <w:marBottom w:val="0"/>
          <w:divBdr>
            <w:top w:val="single" w:sz="6" w:space="0" w:color="F2F2F2"/>
            <w:left w:val="single" w:sz="6" w:space="10" w:color="F2F2F2"/>
            <w:bottom w:val="single" w:sz="6" w:space="0" w:color="F2F2F2"/>
            <w:right w:val="single" w:sz="6" w:space="0" w:color="F2F2F2"/>
          </w:divBdr>
        </w:div>
        <w:div w:id="202444664">
          <w:marLeft w:val="0"/>
          <w:marRight w:val="0"/>
          <w:marTop w:val="0"/>
          <w:marBottom w:val="0"/>
          <w:divBdr>
            <w:top w:val="single" w:sz="6" w:space="0" w:color="F2F2F2"/>
            <w:left w:val="single" w:sz="6" w:space="10" w:color="F2F2F2"/>
            <w:bottom w:val="single" w:sz="6" w:space="0" w:color="F2F2F2"/>
            <w:right w:val="single" w:sz="6" w:space="0" w:color="F2F2F2"/>
          </w:divBdr>
        </w:div>
        <w:div w:id="83842584">
          <w:marLeft w:val="0"/>
          <w:marRight w:val="0"/>
          <w:marTop w:val="0"/>
          <w:marBottom w:val="0"/>
          <w:divBdr>
            <w:top w:val="single" w:sz="6" w:space="0" w:color="F2F2F2"/>
            <w:left w:val="single" w:sz="6" w:space="10" w:color="F2F2F2"/>
            <w:bottom w:val="single" w:sz="6" w:space="0" w:color="F2F2F2"/>
            <w:right w:val="single" w:sz="6" w:space="0" w:color="F2F2F2"/>
          </w:divBdr>
        </w:div>
        <w:div w:id="1785882539">
          <w:marLeft w:val="0"/>
          <w:marRight w:val="0"/>
          <w:marTop w:val="0"/>
          <w:marBottom w:val="0"/>
          <w:divBdr>
            <w:top w:val="single" w:sz="6" w:space="0" w:color="F2F2F2"/>
            <w:left w:val="single" w:sz="6" w:space="10" w:color="F2F2F2"/>
            <w:bottom w:val="single" w:sz="6" w:space="0" w:color="F2F2F2"/>
            <w:right w:val="single" w:sz="6" w:space="0" w:color="F2F2F2"/>
          </w:divBdr>
        </w:div>
        <w:div w:id="775827810">
          <w:marLeft w:val="0"/>
          <w:marRight w:val="0"/>
          <w:marTop w:val="0"/>
          <w:marBottom w:val="0"/>
          <w:divBdr>
            <w:top w:val="single" w:sz="6" w:space="0" w:color="F2F2F2"/>
            <w:left w:val="single" w:sz="6" w:space="10" w:color="F2F2F2"/>
            <w:bottom w:val="single" w:sz="6" w:space="0" w:color="F2F2F2"/>
            <w:right w:val="single" w:sz="6" w:space="0" w:color="F2F2F2"/>
          </w:divBdr>
        </w:div>
        <w:div w:id="541795111">
          <w:marLeft w:val="0"/>
          <w:marRight w:val="0"/>
          <w:marTop w:val="0"/>
          <w:marBottom w:val="0"/>
          <w:divBdr>
            <w:top w:val="single" w:sz="6" w:space="0" w:color="F2F2F2"/>
            <w:left w:val="single" w:sz="6" w:space="10" w:color="F2F2F2"/>
            <w:bottom w:val="single" w:sz="6" w:space="0" w:color="F2F2F2"/>
            <w:right w:val="single" w:sz="6" w:space="0" w:color="F2F2F2"/>
          </w:divBdr>
        </w:div>
        <w:div w:id="729614855">
          <w:marLeft w:val="0"/>
          <w:marRight w:val="0"/>
          <w:marTop w:val="0"/>
          <w:marBottom w:val="0"/>
          <w:divBdr>
            <w:top w:val="single" w:sz="6" w:space="0" w:color="F2F2F2"/>
            <w:left w:val="single" w:sz="6" w:space="10" w:color="F2F2F2"/>
            <w:bottom w:val="single" w:sz="6" w:space="0" w:color="F2F2F2"/>
            <w:right w:val="single" w:sz="6" w:space="0" w:color="F2F2F2"/>
          </w:divBdr>
        </w:div>
        <w:div w:id="1066730733">
          <w:marLeft w:val="0"/>
          <w:marRight w:val="0"/>
          <w:marTop w:val="0"/>
          <w:marBottom w:val="0"/>
          <w:divBdr>
            <w:top w:val="single" w:sz="6" w:space="0" w:color="F2F2F2"/>
            <w:left w:val="single" w:sz="6" w:space="10" w:color="F2F2F2"/>
            <w:bottom w:val="single" w:sz="6" w:space="0" w:color="F2F2F2"/>
            <w:right w:val="single" w:sz="6" w:space="0" w:color="F2F2F2"/>
          </w:divBdr>
        </w:div>
        <w:div w:id="196241901">
          <w:marLeft w:val="0"/>
          <w:marRight w:val="0"/>
          <w:marTop w:val="0"/>
          <w:marBottom w:val="0"/>
          <w:divBdr>
            <w:top w:val="single" w:sz="6" w:space="0" w:color="F2F2F2"/>
            <w:left w:val="single" w:sz="6" w:space="10" w:color="F2F2F2"/>
            <w:bottom w:val="single" w:sz="6" w:space="0" w:color="F2F2F2"/>
            <w:right w:val="single" w:sz="6" w:space="0" w:color="F2F2F2"/>
          </w:divBdr>
        </w:div>
        <w:div w:id="1611624110">
          <w:marLeft w:val="0"/>
          <w:marRight w:val="0"/>
          <w:marTop w:val="0"/>
          <w:marBottom w:val="0"/>
          <w:divBdr>
            <w:top w:val="single" w:sz="6" w:space="0" w:color="F2F2F2"/>
            <w:left w:val="single" w:sz="6" w:space="10" w:color="F2F2F2"/>
            <w:bottom w:val="single" w:sz="6" w:space="0" w:color="F2F2F2"/>
            <w:right w:val="single" w:sz="6" w:space="0" w:color="F2F2F2"/>
          </w:divBdr>
        </w:div>
        <w:div w:id="787703778">
          <w:marLeft w:val="0"/>
          <w:marRight w:val="0"/>
          <w:marTop w:val="0"/>
          <w:marBottom w:val="0"/>
          <w:divBdr>
            <w:top w:val="single" w:sz="6" w:space="0" w:color="F2F2F2"/>
            <w:left w:val="single" w:sz="6" w:space="10" w:color="F2F2F2"/>
            <w:bottom w:val="single" w:sz="6" w:space="0" w:color="F2F2F2"/>
            <w:right w:val="single" w:sz="6" w:space="0" w:color="F2F2F2"/>
          </w:divBdr>
        </w:div>
        <w:div w:id="1863929943">
          <w:marLeft w:val="0"/>
          <w:marRight w:val="0"/>
          <w:marTop w:val="0"/>
          <w:marBottom w:val="0"/>
          <w:divBdr>
            <w:top w:val="single" w:sz="6" w:space="0" w:color="F2F2F2"/>
            <w:left w:val="single" w:sz="6" w:space="10" w:color="F2F2F2"/>
            <w:bottom w:val="single" w:sz="6" w:space="0" w:color="F2F2F2"/>
            <w:right w:val="single" w:sz="6" w:space="0" w:color="F2F2F2"/>
          </w:divBdr>
        </w:div>
        <w:div w:id="828711501">
          <w:marLeft w:val="0"/>
          <w:marRight w:val="0"/>
          <w:marTop w:val="0"/>
          <w:marBottom w:val="0"/>
          <w:divBdr>
            <w:top w:val="single" w:sz="6" w:space="0" w:color="F2F2F2"/>
            <w:left w:val="single" w:sz="6" w:space="10" w:color="F2F2F2"/>
            <w:bottom w:val="single" w:sz="6" w:space="0" w:color="F2F2F2"/>
            <w:right w:val="single" w:sz="6" w:space="0" w:color="F2F2F2"/>
          </w:divBdr>
        </w:div>
        <w:div w:id="1815100560">
          <w:marLeft w:val="0"/>
          <w:marRight w:val="0"/>
          <w:marTop w:val="0"/>
          <w:marBottom w:val="0"/>
          <w:divBdr>
            <w:top w:val="single" w:sz="6" w:space="0" w:color="F2F2F2"/>
            <w:left w:val="single" w:sz="6" w:space="10" w:color="F2F2F2"/>
            <w:bottom w:val="single" w:sz="6" w:space="0" w:color="F2F2F2"/>
            <w:right w:val="single" w:sz="6" w:space="0" w:color="F2F2F2"/>
          </w:divBdr>
        </w:div>
        <w:div w:id="1760369139">
          <w:marLeft w:val="0"/>
          <w:marRight w:val="0"/>
          <w:marTop w:val="0"/>
          <w:marBottom w:val="0"/>
          <w:divBdr>
            <w:top w:val="single" w:sz="6" w:space="0" w:color="F2F2F2"/>
            <w:left w:val="single" w:sz="6" w:space="10" w:color="F2F2F2"/>
            <w:bottom w:val="single" w:sz="6" w:space="0" w:color="F2F2F2"/>
            <w:right w:val="single" w:sz="6" w:space="0" w:color="F2F2F2"/>
          </w:divBdr>
        </w:div>
      </w:divsChild>
    </w:div>
    <w:div w:id="615793836">
      <w:bodyDiv w:val="1"/>
      <w:marLeft w:val="0"/>
      <w:marRight w:val="0"/>
      <w:marTop w:val="0"/>
      <w:marBottom w:val="0"/>
      <w:divBdr>
        <w:top w:val="none" w:sz="0" w:space="0" w:color="auto"/>
        <w:left w:val="none" w:sz="0" w:space="0" w:color="auto"/>
        <w:bottom w:val="none" w:sz="0" w:space="0" w:color="auto"/>
        <w:right w:val="none" w:sz="0" w:space="0" w:color="auto"/>
      </w:divBdr>
      <w:divsChild>
        <w:div w:id="1258909394">
          <w:marLeft w:val="0"/>
          <w:marRight w:val="0"/>
          <w:marTop w:val="0"/>
          <w:marBottom w:val="0"/>
          <w:divBdr>
            <w:top w:val="none" w:sz="0" w:space="0" w:color="auto"/>
            <w:left w:val="none" w:sz="0" w:space="0" w:color="auto"/>
            <w:bottom w:val="none" w:sz="0" w:space="0" w:color="auto"/>
            <w:right w:val="none" w:sz="0" w:space="0" w:color="auto"/>
          </w:divBdr>
          <w:divsChild>
            <w:div w:id="1850213111">
              <w:marLeft w:val="0"/>
              <w:marRight w:val="0"/>
              <w:marTop w:val="0"/>
              <w:marBottom w:val="0"/>
              <w:divBdr>
                <w:top w:val="none" w:sz="0" w:space="0" w:color="auto"/>
                <w:left w:val="none" w:sz="0" w:space="0" w:color="auto"/>
                <w:bottom w:val="none" w:sz="0" w:space="0" w:color="auto"/>
                <w:right w:val="none" w:sz="0" w:space="0" w:color="auto"/>
              </w:divBdr>
              <w:divsChild>
                <w:div w:id="1556500815">
                  <w:marLeft w:val="0"/>
                  <w:marRight w:val="0"/>
                  <w:marTop w:val="0"/>
                  <w:marBottom w:val="0"/>
                  <w:divBdr>
                    <w:top w:val="none" w:sz="0" w:space="0" w:color="auto"/>
                    <w:left w:val="none" w:sz="0" w:space="0" w:color="auto"/>
                    <w:bottom w:val="none" w:sz="0" w:space="0" w:color="auto"/>
                    <w:right w:val="none" w:sz="0" w:space="0" w:color="auto"/>
                  </w:divBdr>
                  <w:divsChild>
                    <w:div w:id="5273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9367">
      <w:bodyDiv w:val="1"/>
      <w:marLeft w:val="0"/>
      <w:marRight w:val="0"/>
      <w:marTop w:val="0"/>
      <w:marBottom w:val="0"/>
      <w:divBdr>
        <w:top w:val="none" w:sz="0" w:space="0" w:color="auto"/>
        <w:left w:val="none" w:sz="0" w:space="0" w:color="auto"/>
        <w:bottom w:val="none" w:sz="0" w:space="0" w:color="auto"/>
        <w:right w:val="none" w:sz="0" w:space="0" w:color="auto"/>
      </w:divBdr>
      <w:divsChild>
        <w:div w:id="1420635700">
          <w:marLeft w:val="0"/>
          <w:marRight w:val="0"/>
          <w:marTop w:val="0"/>
          <w:marBottom w:val="0"/>
          <w:divBdr>
            <w:top w:val="none" w:sz="0" w:space="0" w:color="auto"/>
            <w:left w:val="none" w:sz="0" w:space="0" w:color="auto"/>
            <w:bottom w:val="none" w:sz="0" w:space="0" w:color="auto"/>
            <w:right w:val="none" w:sz="0" w:space="0" w:color="auto"/>
          </w:divBdr>
          <w:divsChild>
            <w:div w:id="1117409955">
              <w:marLeft w:val="0"/>
              <w:marRight w:val="0"/>
              <w:marTop w:val="0"/>
              <w:marBottom w:val="0"/>
              <w:divBdr>
                <w:top w:val="none" w:sz="0" w:space="0" w:color="auto"/>
                <w:left w:val="none" w:sz="0" w:space="0" w:color="auto"/>
                <w:bottom w:val="none" w:sz="0" w:space="0" w:color="auto"/>
                <w:right w:val="none" w:sz="0" w:space="0" w:color="auto"/>
              </w:divBdr>
              <w:divsChild>
                <w:div w:id="312570172">
                  <w:marLeft w:val="0"/>
                  <w:marRight w:val="0"/>
                  <w:marTop w:val="0"/>
                  <w:marBottom w:val="0"/>
                  <w:divBdr>
                    <w:top w:val="none" w:sz="0" w:space="0" w:color="auto"/>
                    <w:left w:val="none" w:sz="0" w:space="0" w:color="auto"/>
                    <w:bottom w:val="none" w:sz="0" w:space="0" w:color="auto"/>
                    <w:right w:val="none" w:sz="0" w:space="0" w:color="auto"/>
                  </w:divBdr>
                  <w:divsChild>
                    <w:div w:id="17793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258910">
      <w:bodyDiv w:val="1"/>
      <w:marLeft w:val="0"/>
      <w:marRight w:val="0"/>
      <w:marTop w:val="0"/>
      <w:marBottom w:val="0"/>
      <w:divBdr>
        <w:top w:val="none" w:sz="0" w:space="0" w:color="auto"/>
        <w:left w:val="none" w:sz="0" w:space="0" w:color="auto"/>
        <w:bottom w:val="none" w:sz="0" w:space="0" w:color="auto"/>
        <w:right w:val="none" w:sz="0" w:space="0" w:color="auto"/>
      </w:divBdr>
    </w:div>
    <w:div w:id="747312965">
      <w:bodyDiv w:val="1"/>
      <w:marLeft w:val="0"/>
      <w:marRight w:val="0"/>
      <w:marTop w:val="0"/>
      <w:marBottom w:val="0"/>
      <w:divBdr>
        <w:top w:val="none" w:sz="0" w:space="0" w:color="auto"/>
        <w:left w:val="none" w:sz="0" w:space="0" w:color="auto"/>
        <w:bottom w:val="none" w:sz="0" w:space="0" w:color="auto"/>
        <w:right w:val="none" w:sz="0" w:space="0" w:color="auto"/>
      </w:divBdr>
      <w:divsChild>
        <w:div w:id="1590456582">
          <w:marLeft w:val="0"/>
          <w:marRight w:val="0"/>
          <w:marTop w:val="0"/>
          <w:marBottom w:val="0"/>
          <w:divBdr>
            <w:top w:val="none" w:sz="0" w:space="0" w:color="auto"/>
            <w:left w:val="none" w:sz="0" w:space="0" w:color="auto"/>
            <w:bottom w:val="none" w:sz="0" w:space="0" w:color="auto"/>
            <w:right w:val="none" w:sz="0" w:space="0" w:color="auto"/>
          </w:divBdr>
          <w:divsChild>
            <w:div w:id="2017419103">
              <w:marLeft w:val="0"/>
              <w:marRight w:val="0"/>
              <w:marTop w:val="0"/>
              <w:marBottom w:val="0"/>
              <w:divBdr>
                <w:top w:val="none" w:sz="0" w:space="0" w:color="auto"/>
                <w:left w:val="none" w:sz="0" w:space="0" w:color="auto"/>
                <w:bottom w:val="none" w:sz="0" w:space="0" w:color="auto"/>
                <w:right w:val="none" w:sz="0" w:space="0" w:color="auto"/>
              </w:divBdr>
              <w:divsChild>
                <w:div w:id="203251308">
                  <w:marLeft w:val="120"/>
                  <w:marRight w:val="0"/>
                  <w:marTop w:val="180"/>
                  <w:marBottom w:val="0"/>
                  <w:divBdr>
                    <w:top w:val="none" w:sz="0" w:space="0" w:color="auto"/>
                    <w:left w:val="none" w:sz="0" w:space="0" w:color="auto"/>
                    <w:bottom w:val="none" w:sz="0" w:space="0" w:color="auto"/>
                    <w:right w:val="none" w:sz="0" w:space="0" w:color="auto"/>
                  </w:divBdr>
                  <w:divsChild>
                    <w:div w:id="1108162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0755111">
      <w:bodyDiv w:val="1"/>
      <w:marLeft w:val="0"/>
      <w:marRight w:val="0"/>
      <w:marTop w:val="0"/>
      <w:marBottom w:val="0"/>
      <w:divBdr>
        <w:top w:val="none" w:sz="0" w:space="0" w:color="auto"/>
        <w:left w:val="none" w:sz="0" w:space="0" w:color="auto"/>
        <w:bottom w:val="none" w:sz="0" w:space="0" w:color="auto"/>
        <w:right w:val="none" w:sz="0" w:space="0" w:color="auto"/>
      </w:divBdr>
      <w:divsChild>
        <w:div w:id="1123305895">
          <w:marLeft w:val="547"/>
          <w:marRight w:val="0"/>
          <w:marTop w:val="0"/>
          <w:marBottom w:val="0"/>
          <w:divBdr>
            <w:top w:val="none" w:sz="0" w:space="0" w:color="auto"/>
            <w:left w:val="none" w:sz="0" w:space="0" w:color="auto"/>
            <w:bottom w:val="none" w:sz="0" w:space="0" w:color="auto"/>
            <w:right w:val="none" w:sz="0" w:space="0" w:color="auto"/>
          </w:divBdr>
        </w:div>
      </w:divsChild>
    </w:div>
    <w:div w:id="850217727">
      <w:bodyDiv w:val="1"/>
      <w:marLeft w:val="0"/>
      <w:marRight w:val="0"/>
      <w:marTop w:val="0"/>
      <w:marBottom w:val="0"/>
      <w:divBdr>
        <w:top w:val="none" w:sz="0" w:space="0" w:color="auto"/>
        <w:left w:val="none" w:sz="0" w:space="0" w:color="auto"/>
        <w:bottom w:val="none" w:sz="0" w:space="0" w:color="auto"/>
        <w:right w:val="none" w:sz="0" w:space="0" w:color="auto"/>
      </w:divBdr>
      <w:divsChild>
        <w:div w:id="1834029232">
          <w:marLeft w:val="0"/>
          <w:marRight w:val="0"/>
          <w:marTop w:val="0"/>
          <w:marBottom w:val="0"/>
          <w:divBdr>
            <w:top w:val="none" w:sz="0" w:space="0" w:color="auto"/>
            <w:left w:val="none" w:sz="0" w:space="0" w:color="auto"/>
            <w:bottom w:val="none" w:sz="0" w:space="0" w:color="auto"/>
            <w:right w:val="none" w:sz="0" w:space="0" w:color="auto"/>
          </w:divBdr>
          <w:divsChild>
            <w:div w:id="1640111122">
              <w:marLeft w:val="0"/>
              <w:marRight w:val="0"/>
              <w:marTop w:val="0"/>
              <w:marBottom w:val="0"/>
              <w:divBdr>
                <w:top w:val="none" w:sz="0" w:space="0" w:color="auto"/>
                <w:left w:val="none" w:sz="0" w:space="0" w:color="auto"/>
                <w:bottom w:val="none" w:sz="0" w:space="0" w:color="auto"/>
                <w:right w:val="none" w:sz="0" w:space="0" w:color="auto"/>
              </w:divBdr>
              <w:divsChild>
                <w:div w:id="323898529">
                  <w:marLeft w:val="0"/>
                  <w:marRight w:val="0"/>
                  <w:marTop w:val="0"/>
                  <w:marBottom w:val="0"/>
                  <w:divBdr>
                    <w:top w:val="none" w:sz="0" w:space="0" w:color="auto"/>
                    <w:left w:val="none" w:sz="0" w:space="0" w:color="auto"/>
                    <w:bottom w:val="none" w:sz="0" w:space="0" w:color="auto"/>
                    <w:right w:val="none" w:sz="0" w:space="0" w:color="auto"/>
                  </w:divBdr>
                  <w:divsChild>
                    <w:div w:id="438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10770">
      <w:bodyDiv w:val="1"/>
      <w:marLeft w:val="0"/>
      <w:marRight w:val="0"/>
      <w:marTop w:val="0"/>
      <w:marBottom w:val="0"/>
      <w:divBdr>
        <w:top w:val="none" w:sz="0" w:space="0" w:color="auto"/>
        <w:left w:val="none" w:sz="0" w:space="0" w:color="auto"/>
        <w:bottom w:val="none" w:sz="0" w:space="0" w:color="auto"/>
        <w:right w:val="none" w:sz="0" w:space="0" w:color="auto"/>
      </w:divBdr>
      <w:divsChild>
        <w:div w:id="1947426904">
          <w:marLeft w:val="547"/>
          <w:marRight w:val="0"/>
          <w:marTop w:val="0"/>
          <w:marBottom w:val="0"/>
          <w:divBdr>
            <w:top w:val="none" w:sz="0" w:space="0" w:color="auto"/>
            <w:left w:val="none" w:sz="0" w:space="0" w:color="auto"/>
            <w:bottom w:val="none" w:sz="0" w:space="0" w:color="auto"/>
            <w:right w:val="none" w:sz="0" w:space="0" w:color="auto"/>
          </w:divBdr>
        </w:div>
      </w:divsChild>
    </w:div>
    <w:div w:id="907230709">
      <w:bodyDiv w:val="1"/>
      <w:marLeft w:val="0"/>
      <w:marRight w:val="0"/>
      <w:marTop w:val="0"/>
      <w:marBottom w:val="0"/>
      <w:divBdr>
        <w:top w:val="none" w:sz="0" w:space="0" w:color="auto"/>
        <w:left w:val="none" w:sz="0" w:space="0" w:color="auto"/>
        <w:bottom w:val="none" w:sz="0" w:space="0" w:color="auto"/>
        <w:right w:val="none" w:sz="0" w:space="0" w:color="auto"/>
      </w:divBdr>
      <w:divsChild>
        <w:div w:id="1954822540">
          <w:marLeft w:val="0"/>
          <w:marRight w:val="0"/>
          <w:marTop w:val="0"/>
          <w:marBottom w:val="0"/>
          <w:divBdr>
            <w:top w:val="none" w:sz="0" w:space="0" w:color="auto"/>
            <w:left w:val="none" w:sz="0" w:space="0" w:color="auto"/>
            <w:bottom w:val="none" w:sz="0" w:space="0" w:color="auto"/>
            <w:right w:val="none" w:sz="0" w:space="0" w:color="auto"/>
          </w:divBdr>
          <w:divsChild>
            <w:div w:id="734935674">
              <w:marLeft w:val="0"/>
              <w:marRight w:val="0"/>
              <w:marTop w:val="0"/>
              <w:marBottom w:val="0"/>
              <w:divBdr>
                <w:top w:val="none" w:sz="0" w:space="0" w:color="auto"/>
                <w:left w:val="none" w:sz="0" w:space="0" w:color="auto"/>
                <w:bottom w:val="none" w:sz="0" w:space="0" w:color="auto"/>
                <w:right w:val="none" w:sz="0" w:space="0" w:color="auto"/>
              </w:divBdr>
              <w:divsChild>
                <w:div w:id="857159185">
                  <w:marLeft w:val="0"/>
                  <w:marRight w:val="0"/>
                  <w:marTop w:val="0"/>
                  <w:marBottom w:val="0"/>
                  <w:divBdr>
                    <w:top w:val="none" w:sz="0" w:space="0" w:color="auto"/>
                    <w:left w:val="none" w:sz="0" w:space="0" w:color="auto"/>
                    <w:bottom w:val="none" w:sz="0" w:space="0" w:color="auto"/>
                    <w:right w:val="none" w:sz="0" w:space="0" w:color="auto"/>
                  </w:divBdr>
                </w:div>
                <w:div w:id="1245266118">
                  <w:marLeft w:val="0"/>
                  <w:marRight w:val="0"/>
                  <w:marTop w:val="0"/>
                  <w:marBottom w:val="0"/>
                  <w:divBdr>
                    <w:top w:val="none" w:sz="0" w:space="0" w:color="auto"/>
                    <w:left w:val="none" w:sz="0" w:space="0" w:color="auto"/>
                    <w:bottom w:val="none" w:sz="0" w:space="0" w:color="auto"/>
                    <w:right w:val="none" w:sz="0" w:space="0" w:color="auto"/>
                  </w:divBdr>
                </w:div>
                <w:div w:id="525169503">
                  <w:marLeft w:val="0"/>
                  <w:marRight w:val="0"/>
                  <w:marTop w:val="0"/>
                  <w:marBottom w:val="0"/>
                  <w:divBdr>
                    <w:top w:val="none" w:sz="0" w:space="0" w:color="auto"/>
                    <w:left w:val="none" w:sz="0" w:space="0" w:color="auto"/>
                    <w:bottom w:val="none" w:sz="0" w:space="0" w:color="auto"/>
                    <w:right w:val="none" w:sz="0" w:space="0" w:color="auto"/>
                  </w:divBdr>
                  <w:divsChild>
                    <w:div w:id="815027003">
                      <w:marLeft w:val="0"/>
                      <w:marRight w:val="0"/>
                      <w:marTop w:val="0"/>
                      <w:marBottom w:val="0"/>
                      <w:divBdr>
                        <w:top w:val="none" w:sz="0" w:space="0" w:color="auto"/>
                        <w:left w:val="none" w:sz="0" w:space="0" w:color="auto"/>
                        <w:bottom w:val="none" w:sz="0" w:space="0" w:color="auto"/>
                        <w:right w:val="none" w:sz="0" w:space="0" w:color="auto"/>
                      </w:divBdr>
                      <w:divsChild>
                        <w:div w:id="1806848664">
                          <w:marLeft w:val="0"/>
                          <w:marRight w:val="0"/>
                          <w:marTop w:val="0"/>
                          <w:marBottom w:val="0"/>
                          <w:divBdr>
                            <w:top w:val="none" w:sz="0" w:space="0" w:color="auto"/>
                            <w:left w:val="none" w:sz="0" w:space="0" w:color="auto"/>
                            <w:bottom w:val="none" w:sz="0" w:space="0" w:color="auto"/>
                            <w:right w:val="none" w:sz="0" w:space="0" w:color="auto"/>
                          </w:divBdr>
                          <w:divsChild>
                            <w:div w:id="1933706483">
                              <w:marLeft w:val="0"/>
                              <w:marRight w:val="0"/>
                              <w:marTop w:val="0"/>
                              <w:marBottom w:val="0"/>
                              <w:divBdr>
                                <w:top w:val="none" w:sz="0" w:space="0" w:color="auto"/>
                                <w:left w:val="none" w:sz="0" w:space="0" w:color="auto"/>
                                <w:bottom w:val="none" w:sz="0" w:space="0" w:color="auto"/>
                                <w:right w:val="none" w:sz="0" w:space="0" w:color="auto"/>
                              </w:divBdr>
                              <w:divsChild>
                                <w:div w:id="1973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135747">
      <w:bodyDiv w:val="1"/>
      <w:marLeft w:val="0"/>
      <w:marRight w:val="0"/>
      <w:marTop w:val="0"/>
      <w:marBottom w:val="0"/>
      <w:divBdr>
        <w:top w:val="none" w:sz="0" w:space="0" w:color="auto"/>
        <w:left w:val="none" w:sz="0" w:space="0" w:color="auto"/>
        <w:bottom w:val="none" w:sz="0" w:space="0" w:color="auto"/>
        <w:right w:val="none" w:sz="0" w:space="0" w:color="auto"/>
      </w:divBdr>
      <w:divsChild>
        <w:div w:id="1515724407">
          <w:marLeft w:val="0"/>
          <w:marRight w:val="0"/>
          <w:marTop w:val="0"/>
          <w:marBottom w:val="0"/>
          <w:divBdr>
            <w:top w:val="single" w:sz="6" w:space="0" w:color="F2F2F2"/>
            <w:left w:val="single" w:sz="6" w:space="10" w:color="F2F2F2"/>
            <w:bottom w:val="single" w:sz="12" w:space="0" w:color="FFFFFF"/>
            <w:right w:val="single" w:sz="6" w:space="0" w:color="F2F2F2"/>
          </w:divBdr>
        </w:div>
        <w:div w:id="1404065542">
          <w:marLeft w:val="0"/>
          <w:marRight w:val="0"/>
          <w:marTop w:val="0"/>
          <w:marBottom w:val="0"/>
          <w:divBdr>
            <w:top w:val="single" w:sz="6" w:space="0" w:color="F2F2F2"/>
            <w:left w:val="single" w:sz="6" w:space="10" w:color="F2F2F2"/>
            <w:bottom w:val="single" w:sz="12" w:space="0" w:color="FFFFFF"/>
            <w:right w:val="single" w:sz="6" w:space="0" w:color="F2F2F2"/>
          </w:divBdr>
        </w:div>
        <w:div w:id="497816612">
          <w:marLeft w:val="0"/>
          <w:marRight w:val="0"/>
          <w:marTop w:val="0"/>
          <w:marBottom w:val="0"/>
          <w:divBdr>
            <w:top w:val="single" w:sz="6" w:space="0" w:color="F2F2F2"/>
            <w:left w:val="single" w:sz="6" w:space="10" w:color="F2F2F2"/>
            <w:bottom w:val="single" w:sz="12" w:space="0" w:color="FFFFFF"/>
            <w:right w:val="single" w:sz="6" w:space="0" w:color="F2F2F2"/>
          </w:divBdr>
        </w:div>
        <w:div w:id="723875536">
          <w:marLeft w:val="0"/>
          <w:marRight w:val="0"/>
          <w:marTop w:val="0"/>
          <w:marBottom w:val="0"/>
          <w:divBdr>
            <w:top w:val="single" w:sz="6" w:space="0" w:color="F2F2F2"/>
            <w:left w:val="single" w:sz="6" w:space="10" w:color="F2F2F2"/>
            <w:bottom w:val="single" w:sz="6" w:space="0" w:color="F2F2F2"/>
            <w:right w:val="single" w:sz="6" w:space="0" w:color="F2F2F2"/>
          </w:divBdr>
        </w:div>
        <w:div w:id="684984800">
          <w:marLeft w:val="0"/>
          <w:marRight w:val="0"/>
          <w:marTop w:val="0"/>
          <w:marBottom w:val="0"/>
          <w:divBdr>
            <w:top w:val="single" w:sz="6" w:space="0" w:color="F2F2F2"/>
            <w:left w:val="single" w:sz="6" w:space="10" w:color="F2F2F2"/>
            <w:bottom w:val="single" w:sz="6" w:space="0" w:color="F2F2F2"/>
            <w:right w:val="single" w:sz="6" w:space="0" w:color="F2F2F2"/>
          </w:divBdr>
        </w:div>
        <w:div w:id="1737625603">
          <w:marLeft w:val="0"/>
          <w:marRight w:val="0"/>
          <w:marTop w:val="0"/>
          <w:marBottom w:val="0"/>
          <w:divBdr>
            <w:top w:val="single" w:sz="6" w:space="0" w:color="F2F2F2"/>
            <w:left w:val="single" w:sz="6" w:space="10" w:color="F2F2F2"/>
            <w:bottom w:val="single" w:sz="6" w:space="0" w:color="F2F2F2"/>
            <w:right w:val="single" w:sz="6" w:space="0" w:color="F2F2F2"/>
          </w:divBdr>
        </w:div>
        <w:div w:id="1311014560">
          <w:marLeft w:val="0"/>
          <w:marRight w:val="0"/>
          <w:marTop w:val="0"/>
          <w:marBottom w:val="0"/>
          <w:divBdr>
            <w:top w:val="single" w:sz="6" w:space="0" w:color="F2F2F2"/>
            <w:left w:val="single" w:sz="6" w:space="10" w:color="F2F2F2"/>
            <w:bottom w:val="single" w:sz="6" w:space="0" w:color="F2F2F2"/>
            <w:right w:val="single" w:sz="6" w:space="0" w:color="F2F2F2"/>
          </w:divBdr>
        </w:div>
        <w:div w:id="1750156526">
          <w:marLeft w:val="0"/>
          <w:marRight w:val="0"/>
          <w:marTop w:val="0"/>
          <w:marBottom w:val="0"/>
          <w:divBdr>
            <w:top w:val="single" w:sz="6" w:space="0" w:color="F2F2F2"/>
            <w:left w:val="single" w:sz="6" w:space="10" w:color="F2F2F2"/>
            <w:bottom w:val="single" w:sz="6" w:space="0" w:color="F2F2F2"/>
            <w:right w:val="single" w:sz="6" w:space="0" w:color="F2F2F2"/>
          </w:divBdr>
        </w:div>
        <w:div w:id="7220630">
          <w:marLeft w:val="0"/>
          <w:marRight w:val="0"/>
          <w:marTop w:val="0"/>
          <w:marBottom w:val="0"/>
          <w:divBdr>
            <w:top w:val="single" w:sz="6" w:space="0" w:color="F2F2F2"/>
            <w:left w:val="single" w:sz="6" w:space="10" w:color="F2F2F2"/>
            <w:bottom w:val="single" w:sz="6" w:space="0" w:color="F2F2F2"/>
            <w:right w:val="single" w:sz="6" w:space="0" w:color="F2F2F2"/>
          </w:divBdr>
        </w:div>
        <w:div w:id="1844587581">
          <w:marLeft w:val="0"/>
          <w:marRight w:val="0"/>
          <w:marTop w:val="0"/>
          <w:marBottom w:val="0"/>
          <w:divBdr>
            <w:top w:val="single" w:sz="6" w:space="0" w:color="F2F2F2"/>
            <w:left w:val="single" w:sz="6" w:space="10" w:color="F2F2F2"/>
            <w:bottom w:val="single" w:sz="6" w:space="0" w:color="F2F2F2"/>
            <w:right w:val="single" w:sz="6" w:space="0" w:color="F2F2F2"/>
          </w:divBdr>
        </w:div>
        <w:div w:id="1159541513">
          <w:marLeft w:val="0"/>
          <w:marRight w:val="0"/>
          <w:marTop w:val="0"/>
          <w:marBottom w:val="0"/>
          <w:divBdr>
            <w:top w:val="single" w:sz="6" w:space="0" w:color="F2F2F2"/>
            <w:left w:val="single" w:sz="6" w:space="10" w:color="F2F2F2"/>
            <w:bottom w:val="single" w:sz="6" w:space="0" w:color="F2F2F2"/>
            <w:right w:val="single" w:sz="6" w:space="0" w:color="F2F2F2"/>
          </w:divBdr>
        </w:div>
        <w:div w:id="1932215">
          <w:marLeft w:val="0"/>
          <w:marRight w:val="0"/>
          <w:marTop w:val="0"/>
          <w:marBottom w:val="0"/>
          <w:divBdr>
            <w:top w:val="single" w:sz="6" w:space="0" w:color="F2F2F2"/>
            <w:left w:val="single" w:sz="6" w:space="10" w:color="F2F2F2"/>
            <w:bottom w:val="single" w:sz="6" w:space="0" w:color="F2F2F2"/>
            <w:right w:val="single" w:sz="6" w:space="0" w:color="F2F2F2"/>
          </w:divBdr>
        </w:div>
      </w:divsChild>
    </w:div>
    <w:div w:id="1051003121">
      <w:bodyDiv w:val="1"/>
      <w:marLeft w:val="0"/>
      <w:marRight w:val="0"/>
      <w:marTop w:val="0"/>
      <w:marBottom w:val="0"/>
      <w:divBdr>
        <w:top w:val="none" w:sz="0" w:space="0" w:color="auto"/>
        <w:left w:val="none" w:sz="0" w:space="0" w:color="auto"/>
        <w:bottom w:val="none" w:sz="0" w:space="0" w:color="auto"/>
        <w:right w:val="none" w:sz="0" w:space="0" w:color="auto"/>
      </w:divBdr>
      <w:divsChild>
        <w:div w:id="1343161290">
          <w:marLeft w:val="0"/>
          <w:marRight w:val="0"/>
          <w:marTop w:val="0"/>
          <w:marBottom w:val="0"/>
          <w:divBdr>
            <w:top w:val="none" w:sz="0" w:space="0" w:color="auto"/>
            <w:left w:val="none" w:sz="0" w:space="0" w:color="auto"/>
            <w:bottom w:val="none" w:sz="0" w:space="0" w:color="auto"/>
            <w:right w:val="none" w:sz="0" w:space="0" w:color="auto"/>
          </w:divBdr>
        </w:div>
        <w:div w:id="1818720002">
          <w:marLeft w:val="0"/>
          <w:marRight w:val="0"/>
          <w:marTop w:val="0"/>
          <w:marBottom w:val="0"/>
          <w:divBdr>
            <w:top w:val="none" w:sz="0" w:space="0" w:color="auto"/>
            <w:left w:val="none" w:sz="0" w:space="0" w:color="auto"/>
            <w:bottom w:val="none" w:sz="0" w:space="0" w:color="auto"/>
            <w:right w:val="none" w:sz="0" w:space="0" w:color="auto"/>
          </w:divBdr>
        </w:div>
        <w:div w:id="914776365">
          <w:marLeft w:val="0"/>
          <w:marRight w:val="0"/>
          <w:marTop w:val="0"/>
          <w:marBottom w:val="0"/>
          <w:divBdr>
            <w:top w:val="none" w:sz="0" w:space="0" w:color="auto"/>
            <w:left w:val="none" w:sz="0" w:space="0" w:color="auto"/>
            <w:bottom w:val="none" w:sz="0" w:space="0" w:color="auto"/>
            <w:right w:val="none" w:sz="0" w:space="0" w:color="auto"/>
          </w:divBdr>
        </w:div>
        <w:div w:id="589392833">
          <w:marLeft w:val="0"/>
          <w:marRight w:val="0"/>
          <w:marTop w:val="0"/>
          <w:marBottom w:val="0"/>
          <w:divBdr>
            <w:top w:val="none" w:sz="0" w:space="0" w:color="auto"/>
            <w:left w:val="none" w:sz="0" w:space="0" w:color="auto"/>
            <w:bottom w:val="none" w:sz="0" w:space="0" w:color="auto"/>
            <w:right w:val="none" w:sz="0" w:space="0" w:color="auto"/>
          </w:divBdr>
        </w:div>
        <w:div w:id="1992173733">
          <w:marLeft w:val="0"/>
          <w:marRight w:val="0"/>
          <w:marTop w:val="0"/>
          <w:marBottom w:val="0"/>
          <w:divBdr>
            <w:top w:val="none" w:sz="0" w:space="0" w:color="auto"/>
            <w:left w:val="none" w:sz="0" w:space="0" w:color="auto"/>
            <w:bottom w:val="none" w:sz="0" w:space="0" w:color="auto"/>
            <w:right w:val="none" w:sz="0" w:space="0" w:color="auto"/>
          </w:divBdr>
        </w:div>
        <w:div w:id="1179541235">
          <w:marLeft w:val="0"/>
          <w:marRight w:val="0"/>
          <w:marTop w:val="0"/>
          <w:marBottom w:val="0"/>
          <w:divBdr>
            <w:top w:val="none" w:sz="0" w:space="0" w:color="auto"/>
            <w:left w:val="none" w:sz="0" w:space="0" w:color="auto"/>
            <w:bottom w:val="none" w:sz="0" w:space="0" w:color="auto"/>
            <w:right w:val="none" w:sz="0" w:space="0" w:color="auto"/>
          </w:divBdr>
        </w:div>
      </w:divsChild>
    </w:div>
    <w:div w:id="1122572960">
      <w:bodyDiv w:val="1"/>
      <w:marLeft w:val="0"/>
      <w:marRight w:val="0"/>
      <w:marTop w:val="0"/>
      <w:marBottom w:val="0"/>
      <w:divBdr>
        <w:top w:val="none" w:sz="0" w:space="0" w:color="auto"/>
        <w:left w:val="none" w:sz="0" w:space="0" w:color="auto"/>
        <w:bottom w:val="none" w:sz="0" w:space="0" w:color="auto"/>
        <w:right w:val="none" w:sz="0" w:space="0" w:color="auto"/>
      </w:divBdr>
      <w:divsChild>
        <w:div w:id="1864661687">
          <w:marLeft w:val="0"/>
          <w:marRight w:val="0"/>
          <w:marTop w:val="0"/>
          <w:marBottom w:val="75"/>
          <w:divBdr>
            <w:top w:val="none" w:sz="0" w:space="0" w:color="auto"/>
            <w:left w:val="none" w:sz="0" w:space="0" w:color="auto"/>
            <w:bottom w:val="none" w:sz="0" w:space="0" w:color="auto"/>
            <w:right w:val="none" w:sz="0" w:space="0" w:color="auto"/>
          </w:divBdr>
        </w:div>
        <w:div w:id="1652707529">
          <w:marLeft w:val="0"/>
          <w:marRight w:val="0"/>
          <w:marTop w:val="0"/>
          <w:marBottom w:val="75"/>
          <w:divBdr>
            <w:top w:val="none" w:sz="0" w:space="0" w:color="auto"/>
            <w:left w:val="none" w:sz="0" w:space="0" w:color="auto"/>
            <w:bottom w:val="none" w:sz="0" w:space="0" w:color="auto"/>
            <w:right w:val="none" w:sz="0" w:space="0" w:color="auto"/>
          </w:divBdr>
        </w:div>
      </w:divsChild>
    </w:div>
    <w:div w:id="1124274830">
      <w:bodyDiv w:val="1"/>
      <w:marLeft w:val="0"/>
      <w:marRight w:val="0"/>
      <w:marTop w:val="0"/>
      <w:marBottom w:val="0"/>
      <w:divBdr>
        <w:top w:val="none" w:sz="0" w:space="0" w:color="auto"/>
        <w:left w:val="none" w:sz="0" w:space="0" w:color="auto"/>
        <w:bottom w:val="none" w:sz="0" w:space="0" w:color="auto"/>
        <w:right w:val="none" w:sz="0" w:space="0" w:color="auto"/>
      </w:divBdr>
      <w:divsChild>
        <w:div w:id="413166335">
          <w:marLeft w:val="0"/>
          <w:marRight w:val="0"/>
          <w:marTop w:val="0"/>
          <w:marBottom w:val="0"/>
          <w:divBdr>
            <w:top w:val="single" w:sz="6" w:space="0" w:color="F2F2F2"/>
            <w:left w:val="single" w:sz="6" w:space="10" w:color="F2F2F2"/>
            <w:bottom w:val="single" w:sz="12" w:space="0" w:color="FFFFFF"/>
            <w:right w:val="single" w:sz="6" w:space="0" w:color="F2F2F2"/>
          </w:divBdr>
        </w:div>
        <w:div w:id="1846943070">
          <w:marLeft w:val="0"/>
          <w:marRight w:val="0"/>
          <w:marTop w:val="0"/>
          <w:marBottom w:val="0"/>
          <w:divBdr>
            <w:top w:val="single" w:sz="6" w:space="0" w:color="F2F2F2"/>
            <w:left w:val="single" w:sz="6" w:space="10" w:color="F2F2F2"/>
            <w:bottom w:val="single" w:sz="12" w:space="0" w:color="FFFFFF"/>
            <w:right w:val="single" w:sz="6" w:space="0" w:color="F2F2F2"/>
          </w:divBdr>
        </w:div>
        <w:div w:id="698504704">
          <w:marLeft w:val="0"/>
          <w:marRight w:val="0"/>
          <w:marTop w:val="0"/>
          <w:marBottom w:val="0"/>
          <w:divBdr>
            <w:top w:val="single" w:sz="6" w:space="0" w:color="F2F2F2"/>
            <w:left w:val="single" w:sz="6" w:space="10" w:color="F2F2F2"/>
            <w:bottom w:val="single" w:sz="12" w:space="0" w:color="FFFFFF"/>
            <w:right w:val="single" w:sz="6" w:space="0" w:color="F2F2F2"/>
          </w:divBdr>
        </w:div>
        <w:div w:id="1738356658">
          <w:marLeft w:val="0"/>
          <w:marRight w:val="0"/>
          <w:marTop w:val="0"/>
          <w:marBottom w:val="0"/>
          <w:divBdr>
            <w:top w:val="single" w:sz="6" w:space="0" w:color="F2F2F2"/>
            <w:left w:val="single" w:sz="6" w:space="10" w:color="F2F2F2"/>
            <w:bottom w:val="single" w:sz="6" w:space="0" w:color="F2F2F2"/>
            <w:right w:val="single" w:sz="6" w:space="0" w:color="F2F2F2"/>
          </w:divBdr>
        </w:div>
        <w:div w:id="755833051">
          <w:marLeft w:val="0"/>
          <w:marRight w:val="0"/>
          <w:marTop w:val="0"/>
          <w:marBottom w:val="0"/>
          <w:divBdr>
            <w:top w:val="single" w:sz="6" w:space="0" w:color="F2F2F2"/>
            <w:left w:val="single" w:sz="6" w:space="10" w:color="F2F2F2"/>
            <w:bottom w:val="single" w:sz="6" w:space="0" w:color="F2F2F2"/>
            <w:right w:val="single" w:sz="6" w:space="0" w:color="F2F2F2"/>
          </w:divBdr>
        </w:div>
        <w:div w:id="440224966">
          <w:marLeft w:val="0"/>
          <w:marRight w:val="0"/>
          <w:marTop w:val="0"/>
          <w:marBottom w:val="0"/>
          <w:divBdr>
            <w:top w:val="single" w:sz="6" w:space="0" w:color="F2F2F2"/>
            <w:left w:val="single" w:sz="6" w:space="10" w:color="F2F2F2"/>
            <w:bottom w:val="single" w:sz="6" w:space="0" w:color="F2F2F2"/>
            <w:right w:val="single" w:sz="6" w:space="0" w:color="F2F2F2"/>
          </w:divBdr>
        </w:div>
        <w:div w:id="1429155055">
          <w:marLeft w:val="0"/>
          <w:marRight w:val="0"/>
          <w:marTop w:val="0"/>
          <w:marBottom w:val="0"/>
          <w:divBdr>
            <w:top w:val="single" w:sz="6" w:space="0" w:color="F2F2F2"/>
            <w:left w:val="single" w:sz="6" w:space="10" w:color="F2F2F2"/>
            <w:bottom w:val="single" w:sz="6" w:space="0" w:color="F2F2F2"/>
            <w:right w:val="single" w:sz="6" w:space="0" w:color="F2F2F2"/>
          </w:divBdr>
        </w:div>
        <w:div w:id="1502818288">
          <w:marLeft w:val="0"/>
          <w:marRight w:val="0"/>
          <w:marTop w:val="0"/>
          <w:marBottom w:val="0"/>
          <w:divBdr>
            <w:top w:val="single" w:sz="6" w:space="0" w:color="F2F2F2"/>
            <w:left w:val="single" w:sz="6" w:space="10" w:color="F2F2F2"/>
            <w:bottom w:val="single" w:sz="6" w:space="0" w:color="F2F2F2"/>
            <w:right w:val="single" w:sz="6" w:space="0" w:color="F2F2F2"/>
          </w:divBdr>
        </w:div>
        <w:div w:id="747271625">
          <w:marLeft w:val="0"/>
          <w:marRight w:val="0"/>
          <w:marTop w:val="0"/>
          <w:marBottom w:val="0"/>
          <w:divBdr>
            <w:top w:val="single" w:sz="6" w:space="0" w:color="F2F2F2"/>
            <w:left w:val="single" w:sz="6" w:space="10" w:color="F2F2F2"/>
            <w:bottom w:val="single" w:sz="6" w:space="0" w:color="F2F2F2"/>
            <w:right w:val="single" w:sz="6" w:space="0" w:color="F2F2F2"/>
          </w:divBdr>
        </w:div>
        <w:div w:id="1339119716">
          <w:marLeft w:val="0"/>
          <w:marRight w:val="0"/>
          <w:marTop w:val="0"/>
          <w:marBottom w:val="0"/>
          <w:divBdr>
            <w:top w:val="single" w:sz="6" w:space="0" w:color="F2F2F2"/>
            <w:left w:val="single" w:sz="6" w:space="10" w:color="F2F2F2"/>
            <w:bottom w:val="single" w:sz="6" w:space="0" w:color="F2F2F2"/>
            <w:right w:val="single" w:sz="6" w:space="0" w:color="F2F2F2"/>
          </w:divBdr>
        </w:div>
        <w:div w:id="299118765">
          <w:marLeft w:val="0"/>
          <w:marRight w:val="0"/>
          <w:marTop w:val="0"/>
          <w:marBottom w:val="0"/>
          <w:divBdr>
            <w:top w:val="single" w:sz="6" w:space="0" w:color="F2F2F2"/>
            <w:left w:val="single" w:sz="6" w:space="10" w:color="F2F2F2"/>
            <w:bottom w:val="single" w:sz="6" w:space="0" w:color="F2F2F2"/>
            <w:right w:val="single" w:sz="6" w:space="0" w:color="F2F2F2"/>
          </w:divBdr>
        </w:div>
        <w:div w:id="1809930084">
          <w:marLeft w:val="0"/>
          <w:marRight w:val="0"/>
          <w:marTop w:val="0"/>
          <w:marBottom w:val="0"/>
          <w:divBdr>
            <w:top w:val="single" w:sz="6" w:space="0" w:color="F2F2F2"/>
            <w:left w:val="single" w:sz="6" w:space="10" w:color="F2F2F2"/>
            <w:bottom w:val="single" w:sz="6" w:space="0" w:color="F2F2F2"/>
            <w:right w:val="single" w:sz="6" w:space="0" w:color="F2F2F2"/>
          </w:divBdr>
        </w:div>
      </w:divsChild>
    </w:div>
    <w:div w:id="1238596389">
      <w:bodyDiv w:val="1"/>
      <w:marLeft w:val="0"/>
      <w:marRight w:val="0"/>
      <w:marTop w:val="0"/>
      <w:marBottom w:val="0"/>
      <w:divBdr>
        <w:top w:val="none" w:sz="0" w:space="0" w:color="auto"/>
        <w:left w:val="none" w:sz="0" w:space="0" w:color="auto"/>
        <w:bottom w:val="none" w:sz="0" w:space="0" w:color="auto"/>
        <w:right w:val="none" w:sz="0" w:space="0" w:color="auto"/>
      </w:divBdr>
      <w:divsChild>
        <w:div w:id="1603757352">
          <w:marLeft w:val="0"/>
          <w:marRight w:val="0"/>
          <w:marTop w:val="0"/>
          <w:marBottom w:val="0"/>
          <w:divBdr>
            <w:top w:val="none" w:sz="0" w:space="0" w:color="auto"/>
            <w:left w:val="none" w:sz="0" w:space="0" w:color="auto"/>
            <w:bottom w:val="none" w:sz="0" w:space="0" w:color="auto"/>
            <w:right w:val="none" w:sz="0" w:space="0" w:color="auto"/>
          </w:divBdr>
          <w:divsChild>
            <w:div w:id="1653676473">
              <w:marLeft w:val="0"/>
              <w:marRight w:val="0"/>
              <w:marTop w:val="0"/>
              <w:marBottom w:val="0"/>
              <w:divBdr>
                <w:top w:val="none" w:sz="0" w:space="0" w:color="auto"/>
                <w:left w:val="none" w:sz="0" w:space="0" w:color="auto"/>
                <w:bottom w:val="none" w:sz="0" w:space="0" w:color="auto"/>
                <w:right w:val="none" w:sz="0" w:space="0" w:color="auto"/>
              </w:divBdr>
              <w:divsChild>
                <w:div w:id="1862356403">
                  <w:marLeft w:val="0"/>
                  <w:marRight w:val="0"/>
                  <w:marTop w:val="0"/>
                  <w:marBottom w:val="0"/>
                  <w:divBdr>
                    <w:top w:val="none" w:sz="0" w:space="0" w:color="auto"/>
                    <w:left w:val="none" w:sz="0" w:space="0" w:color="auto"/>
                    <w:bottom w:val="none" w:sz="0" w:space="0" w:color="auto"/>
                    <w:right w:val="none" w:sz="0" w:space="0" w:color="auto"/>
                  </w:divBdr>
                  <w:divsChild>
                    <w:div w:id="1199732617">
                      <w:marLeft w:val="0"/>
                      <w:marRight w:val="0"/>
                      <w:marTop w:val="0"/>
                      <w:marBottom w:val="0"/>
                      <w:divBdr>
                        <w:top w:val="none" w:sz="0" w:space="0" w:color="auto"/>
                        <w:left w:val="none" w:sz="0" w:space="0" w:color="auto"/>
                        <w:bottom w:val="none" w:sz="0" w:space="0" w:color="auto"/>
                        <w:right w:val="none" w:sz="0" w:space="0" w:color="auto"/>
                      </w:divBdr>
                      <w:divsChild>
                        <w:div w:id="485051322">
                          <w:marLeft w:val="0"/>
                          <w:marRight w:val="0"/>
                          <w:marTop w:val="0"/>
                          <w:marBottom w:val="0"/>
                          <w:divBdr>
                            <w:top w:val="none" w:sz="0" w:space="0" w:color="auto"/>
                            <w:left w:val="none" w:sz="0" w:space="0" w:color="auto"/>
                            <w:bottom w:val="none" w:sz="0" w:space="0" w:color="auto"/>
                            <w:right w:val="none" w:sz="0" w:space="0" w:color="auto"/>
                          </w:divBdr>
                          <w:divsChild>
                            <w:div w:id="1423719209">
                              <w:marLeft w:val="0"/>
                              <w:marRight w:val="0"/>
                              <w:marTop w:val="0"/>
                              <w:marBottom w:val="0"/>
                              <w:divBdr>
                                <w:top w:val="none" w:sz="0" w:space="0" w:color="auto"/>
                                <w:left w:val="none" w:sz="0" w:space="0" w:color="auto"/>
                                <w:bottom w:val="none" w:sz="0" w:space="0" w:color="auto"/>
                                <w:right w:val="none" w:sz="0" w:space="0" w:color="auto"/>
                              </w:divBdr>
                              <w:divsChild>
                                <w:div w:id="11523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49813">
      <w:bodyDiv w:val="1"/>
      <w:marLeft w:val="0"/>
      <w:marRight w:val="0"/>
      <w:marTop w:val="0"/>
      <w:marBottom w:val="0"/>
      <w:divBdr>
        <w:top w:val="none" w:sz="0" w:space="0" w:color="auto"/>
        <w:left w:val="none" w:sz="0" w:space="0" w:color="auto"/>
        <w:bottom w:val="none" w:sz="0" w:space="0" w:color="auto"/>
        <w:right w:val="none" w:sz="0" w:space="0" w:color="auto"/>
      </w:divBdr>
      <w:divsChild>
        <w:div w:id="1640068073">
          <w:marLeft w:val="547"/>
          <w:marRight w:val="0"/>
          <w:marTop w:val="0"/>
          <w:marBottom w:val="0"/>
          <w:divBdr>
            <w:top w:val="none" w:sz="0" w:space="0" w:color="auto"/>
            <w:left w:val="none" w:sz="0" w:space="0" w:color="auto"/>
            <w:bottom w:val="none" w:sz="0" w:space="0" w:color="auto"/>
            <w:right w:val="none" w:sz="0" w:space="0" w:color="auto"/>
          </w:divBdr>
        </w:div>
      </w:divsChild>
    </w:div>
    <w:div w:id="1291588852">
      <w:bodyDiv w:val="1"/>
      <w:marLeft w:val="0"/>
      <w:marRight w:val="0"/>
      <w:marTop w:val="0"/>
      <w:marBottom w:val="0"/>
      <w:divBdr>
        <w:top w:val="none" w:sz="0" w:space="0" w:color="auto"/>
        <w:left w:val="none" w:sz="0" w:space="0" w:color="auto"/>
        <w:bottom w:val="none" w:sz="0" w:space="0" w:color="auto"/>
        <w:right w:val="none" w:sz="0" w:space="0" w:color="auto"/>
      </w:divBdr>
      <w:divsChild>
        <w:div w:id="1320888038">
          <w:marLeft w:val="0"/>
          <w:marRight w:val="0"/>
          <w:marTop w:val="90"/>
          <w:marBottom w:val="0"/>
          <w:divBdr>
            <w:top w:val="none" w:sz="0" w:space="0" w:color="auto"/>
            <w:left w:val="none" w:sz="0" w:space="0" w:color="auto"/>
            <w:bottom w:val="none" w:sz="0" w:space="0" w:color="auto"/>
            <w:right w:val="none" w:sz="0" w:space="0" w:color="auto"/>
          </w:divBdr>
          <w:divsChild>
            <w:div w:id="1346442677">
              <w:marLeft w:val="0"/>
              <w:marRight w:val="0"/>
              <w:marTop w:val="0"/>
              <w:marBottom w:val="0"/>
              <w:divBdr>
                <w:top w:val="none" w:sz="0" w:space="0" w:color="auto"/>
                <w:left w:val="none" w:sz="0" w:space="0" w:color="auto"/>
                <w:bottom w:val="none" w:sz="0" w:space="0" w:color="auto"/>
                <w:right w:val="none" w:sz="0" w:space="0" w:color="auto"/>
              </w:divBdr>
              <w:divsChild>
                <w:div w:id="1581674973">
                  <w:marLeft w:val="0"/>
                  <w:marRight w:val="0"/>
                  <w:marTop w:val="0"/>
                  <w:marBottom w:val="0"/>
                  <w:divBdr>
                    <w:top w:val="single" w:sz="18" w:space="0" w:color="003766"/>
                    <w:left w:val="single" w:sz="6" w:space="0" w:color="CCCCCC"/>
                    <w:bottom w:val="single" w:sz="6" w:space="0" w:color="CCCCCC"/>
                    <w:right w:val="single" w:sz="6" w:space="0" w:color="CCCCCC"/>
                  </w:divBdr>
                  <w:divsChild>
                    <w:div w:id="175273744">
                      <w:marLeft w:val="0"/>
                      <w:marRight w:val="0"/>
                      <w:marTop w:val="0"/>
                      <w:marBottom w:val="0"/>
                      <w:divBdr>
                        <w:top w:val="none" w:sz="0" w:space="0" w:color="auto"/>
                        <w:left w:val="none" w:sz="0" w:space="0" w:color="auto"/>
                        <w:bottom w:val="none" w:sz="0" w:space="0" w:color="auto"/>
                        <w:right w:val="none" w:sz="0" w:space="0" w:color="auto"/>
                      </w:divBdr>
                      <w:divsChild>
                        <w:div w:id="20809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9415">
      <w:bodyDiv w:val="1"/>
      <w:marLeft w:val="0"/>
      <w:marRight w:val="0"/>
      <w:marTop w:val="0"/>
      <w:marBottom w:val="0"/>
      <w:divBdr>
        <w:top w:val="none" w:sz="0" w:space="0" w:color="auto"/>
        <w:left w:val="none" w:sz="0" w:space="0" w:color="auto"/>
        <w:bottom w:val="none" w:sz="0" w:space="0" w:color="auto"/>
        <w:right w:val="none" w:sz="0" w:space="0" w:color="auto"/>
      </w:divBdr>
      <w:divsChild>
        <w:div w:id="1110248838">
          <w:marLeft w:val="0"/>
          <w:marRight w:val="0"/>
          <w:marTop w:val="0"/>
          <w:marBottom w:val="0"/>
          <w:divBdr>
            <w:top w:val="none" w:sz="0" w:space="0" w:color="auto"/>
            <w:left w:val="none" w:sz="0" w:space="0" w:color="auto"/>
            <w:bottom w:val="none" w:sz="0" w:space="0" w:color="auto"/>
            <w:right w:val="none" w:sz="0" w:space="0" w:color="auto"/>
          </w:divBdr>
          <w:divsChild>
            <w:div w:id="1873805897">
              <w:marLeft w:val="0"/>
              <w:marRight w:val="0"/>
              <w:marTop w:val="0"/>
              <w:marBottom w:val="0"/>
              <w:divBdr>
                <w:top w:val="none" w:sz="0" w:space="0" w:color="auto"/>
                <w:left w:val="none" w:sz="0" w:space="0" w:color="auto"/>
                <w:bottom w:val="none" w:sz="0" w:space="0" w:color="auto"/>
                <w:right w:val="none" w:sz="0" w:space="0" w:color="auto"/>
              </w:divBdr>
              <w:divsChild>
                <w:div w:id="1179196180">
                  <w:marLeft w:val="0"/>
                  <w:marRight w:val="0"/>
                  <w:marTop w:val="0"/>
                  <w:marBottom w:val="0"/>
                  <w:divBdr>
                    <w:top w:val="none" w:sz="0" w:space="0" w:color="auto"/>
                    <w:left w:val="none" w:sz="0" w:space="0" w:color="auto"/>
                    <w:bottom w:val="none" w:sz="0" w:space="0" w:color="auto"/>
                    <w:right w:val="none" w:sz="0" w:space="0" w:color="auto"/>
                  </w:divBdr>
                  <w:divsChild>
                    <w:div w:id="78985455">
                      <w:marLeft w:val="0"/>
                      <w:marRight w:val="0"/>
                      <w:marTop w:val="0"/>
                      <w:marBottom w:val="0"/>
                      <w:divBdr>
                        <w:top w:val="none" w:sz="0" w:space="0" w:color="auto"/>
                        <w:left w:val="none" w:sz="0" w:space="0" w:color="auto"/>
                        <w:bottom w:val="none" w:sz="0" w:space="0" w:color="auto"/>
                        <w:right w:val="none" w:sz="0" w:space="0" w:color="auto"/>
                      </w:divBdr>
                      <w:divsChild>
                        <w:div w:id="1081218957">
                          <w:marLeft w:val="0"/>
                          <w:marRight w:val="0"/>
                          <w:marTop w:val="0"/>
                          <w:marBottom w:val="0"/>
                          <w:divBdr>
                            <w:top w:val="none" w:sz="0" w:space="0" w:color="auto"/>
                            <w:left w:val="none" w:sz="0" w:space="0" w:color="auto"/>
                            <w:bottom w:val="none" w:sz="0" w:space="0" w:color="auto"/>
                            <w:right w:val="none" w:sz="0" w:space="0" w:color="auto"/>
                          </w:divBdr>
                          <w:divsChild>
                            <w:div w:id="2056198915">
                              <w:marLeft w:val="0"/>
                              <w:marRight w:val="0"/>
                              <w:marTop w:val="0"/>
                              <w:marBottom w:val="0"/>
                              <w:divBdr>
                                <w:top w:val="none" w:sz="0" w:space="0" w:color="auto"/>
                                <w:left w:val="none" w:sz="0" w:space="0" w:color="auto"/>
                                <w:bottom w:val="none" w:sz="0" w:space="0" w:color="auto"/>
                                <w:right w:val="none" w:sz="0" w:space="0" w:color="auto"/>
                              </w:divBdr>
                              <w:divsChild>
                                <w:div w:id="5965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031206">
      <w:bodyDiv w:val="1"/>
      <w:marLeft w:val="0"/>
      <w:marRight w:val="0"/>
      <w:marTop w:val="0"/>
      <w:marBottom w:val="0"/>
      <w:divBdr>
        <w:top w:val="none" w:sz="0" w:space="0" w:color="auto"/>
        <w:left w:val="none" w:sz="0" w:space="0" w:color="auto"/>
        <w:bottom w:val="none" w:sz="0" w:space="0" w:color="auto"/>
        <w:right w:val="none" w:sz="0" w:space="0" w:color="auto"/>
      </w:divBdr>
      <w:divsChild>
        <w:div w:id="1979337972">
          <w:marLeft w:val="0"/>
          <w:marRight w:val="0"/>
          <w:marTop w:val="150"/>
          <w:marBottom w:val="0"/>
          <w:divBdr>
            <w:top w:val="none" w:sz="0" w:space="0" w:color="auto"/>
            <w:left w:val="none" w:sz="0" w:space="0" w:color="auto"/>
            <w:bottom w:val="none" w:sz="0" w:space="0" w:color="auto"/>
            <w:right w:val="none" w:sz="0" w:space="0" w:color="auto"/>
          </w:divBdr>
          <w:divsChild>
            <w:div w:id="973681557">
              <w:marLeft w:val="0"/>
              <w:marRight w:val="300"/>
              <w:marTop w:val="0"/>
              <w:marBottom w:val="0"/>
              <w:divBdr>
                <w:top w:val="none" w:sz="0" w:space="0" w:color="auto"/>
                <w:left w:val="none" w:sz="0" w:space="0" w:color="auto"/>
                <w:bottom w:val="none" w:sz="0" w:space="0" w:color="auto"/>
                <w:right w:val="none" w:sz="0" w:space="0" w:color="auto"/>
              </w:divBdr>
              <w:divsChild>
                <w:div w:id="1062869022">
                  <w:marLeft w:val="0"/>
                  <w:marRight w:val="0"/>
                  <w:marTop w:val="0"/>
                  <w:marBottom w:val="300"/>
                  <w:divBdr>
                    <w:top w:val="single" w:sz="6" w:space="8" w:color="FFFFFF"/>
                    <w:left w:val="none" w:sz="0" w:space="0" w:color="auto"/>
                    <w:bottom w:val="none" w:sz="0" w:space="0" w:color="auto"/>
                    <w:right w:val="none" w:sz="0" w:space="0" w:color="auto"/>
                  </w:divBdr>
                </w:div>
              </w:divsChild>
            </w:div>
          </w:divsChild>
        </w:div>
      </w:divsChild>
    </w:div>
    <w:div w:id="1470322908">
      <w:bodyDiv w:val="1"/>
      <w:marLeft w:val="0"/>
      <w:marRight w:val="0"/>
      <w:marTop w:val="0"/>
      <w:marBottom w:val="0"/>
      <w:divBdr>
        <w:top w:val="none" w:sz="0" w:space="0" w:color="auto"/>
        <w:left w:val="none" w:sz="0" w:space="0" w:color="auto"/>
        <w:bottom w:val="none" w:sz="0" w:space="0" w:color="auto"/>
        <w:right w:val="none" w:sz="0" w:space="0" w:color="auto"/>
      </w:divBdr>
      <w:divsChild>
        <w:div w:id="141239668">
          <w:marLeft w:val="547"/>
          <w:marRight w:val="0"/>
          <w:marTop w:val="0"/>
          <w:marBottom w:val="0"/>
          <w:divBdr>
            <w:top w:val="none" w:sz="0" w:space="0" w:color="auto"/>
            <w:left w:val="none" w:sz="0" w:space="0" w:color="auto"/>
            <w:bottom w:val="none" w:sz="0" w:space="0" w:color="auto"/>
            <w:right w:val="none" w:sz="0" w:space="0" w:color="auto"/>
          </w:divBdr>
        </w:div>
      </w:divsChild>
    </w:div>
    <w:div w:id="1504783761">
      <w:bodyDiv w:val="1"/>
      <w:marLeft w:val="0"/>
      <w:marRight w:val="0"/>
      <w:marTop w:val="0"/>
      <w:marBottom w:val="0"/>
      <w:divBdr>
        <w:top w:val="none" w:sz="0" w:space="0" w:color="auto"/>
        <w:left w:val="none" w:sz="0" w:space="0" w:color="auto"/>
        <w:bottom w:val="none" w:sz="0" w:space="0" w:color="auto"/>
        <w:right w:val="none" w:sz="0" w:space="0" w:color="auto"/>
      </w:divBdr>
      <w:divsChild>
        <w:div w:id="191383864">
          <w:marLeft w:val="0"/>
          <w:marRight w:val="0"/>
          <w:marTop w:val="0"/>
          <w:marBottom w:val="0"/>
          <w:divBdr>
            <w:top w:val="single" w:sz="6" w:space="0" w:color="F2F2F2"/>
            <w:left w:val="single" w:sz="6" w:space="10" w:color="F2F2F2"/>
            <w:bottom w:val="single" w:sz="6" w:space="0" w:color="F2F2F2"/>
            <w:right w:val="single" w:sz="6" w:space="0" w:color="F2F2F2"/>
          </w:divBdr>
        </w:div>
        <w:div w:id="423309318">
          <w:marLeft w:val="0"/>
          <w:marRight w:val="0"/>
          <w:marTop w:val="0"/>
          <w:marBottom w:val="0"/>
          <w:divBdr>
            <w:top w:val="single" w:sz="6" w:space="0" w:color="F2F2F2"/>
            <w:left w:val="single" w:sz="6" w:space="10" w:color="F2F2F2"/>
            <w:bottom w:val="single" w:sz="6" w:space="0" w:color="F2F2F2"/>
            <w:right w:val="single" w:sz="6" w:space="0" w:color="F2F2F2"/>
          </w:divBdr>
        </w:div>
        <w:div w:id="1951085749">
          <w:marLeft w:val="0"/>
          <w:marRight w:val="0"/>
          <w:marTop w:val="0"/>
          <w:marBottom w:val="0"/>
          <w:divBdr>
            <w:top w:val="single" w:sz="6" w:space="0" w:color="F2F2F2"/>
            <w:left w:val="single" w:sz="6" w:space="10" w:color="F2F2F2"/>
            <w:bottom w:val="single" w:sz="6" w:space="0" w:color="F2F2F2"/>
            <w:right w:val="single" w:sz="6" w:space="0" w:color="F2F2F2"/>
          </w:divBdr>
        </w:div>
        <w:div w:id="770707465">
          <w:marLeft w:val="0"/>
          <w:marRight w:val="0"/>
          <w:marTop w:val="0"/>
          <w:marBottom w:val="0"/>
          <w:divBdr>
            <w:top w:val="single" w:sz="6" w:space="0" w:color="F2F2F2"/>
            <w:left w:val="single" w:sz="6" w:space="10" w:color="F2F2F2"/>
            <w:bottom w:val="single" w:sz="6" w:space="0" w:color="F2F2F2"/>
            <w:right w:val="single" w:sz="6" w:space="0" w:color="F2F2F2"/>
          </w:divBdr>
        </w:div>
        <w:div w:id="793183244">
          <w:marLeft w:val="0"/>
          <w:marRight w:val="0"/>
          <w:marTop w:val="0"/>
          <w:marBottom w:val="0"/>
          <w:divBdr>
            <w:top w:val="single" w:sz="6" w:space="0" w:color="F2F2F2"/>
            <w:left w:val="single" w:sz="6" w:space="10" w:color="F2F2F2"/>
            <w:bottom w:val="single" w:sz="6" w:space="0" w:color="F2F2F2"/>
            <w:right w:val="single" w:sz="6" w:space="0" w:color="F2F2F2"/>
          </w:divBdr>
        </w:div>
        <w:div w:id="916404473">
          <w:marLeft w:val="0"/>
          <w:marRight w:val="0"/>
          <w:marTop w:val="0"/>
          <w:marBottom w:val="0"/>
          <w:divBdr>
            <w:top w:val="single" w:sz="6" w:space="0" w:color="F2F2F2"/>
            <w:left w:val="single" w:sz="6" w:space="10" w:color="F2F2F2"/>
            <w:bottom w:val="single" w:sz="6" w:space="0" w:color="F2F2F2"/>
            <w:right w:val="single" w:sz="6" w:space="0" w:color="F2F2F2"/>
          </w:divBdr>
        </w:div>
        <w:div w:id="842939190">
          <w:marLeft w:val="0"/>
          <w:marRight w:val="0"/>
          <w:marTop w:val="0"/>
          <w:marBottom w:val="0"/>
          <w:divBdr>
            <w:top w:val="single" w:sz="6" w:space="0" w:color="F2F2F2"/>
            <w:left w:val="single" w:sz="6" w:space="10" w:color="F2F2F2"/>
            <w:bottom w:val="single" w:sz="6" w:space="0" w:color="F2F2F2"/>
            <w:right w:val="single" w:sz="6" w:space="0" w:color="F2F2F2"/>
          </w:divBdr>
        </w:div>
        <w:div w:id="435445024">
          <w:marLeft w:val="0"/>
          <w:marRight w:val="0"/>
          <w:marTop w:val="0"/>
          <w:marBottom w:val="0"/>
          <w:divBdr>
            <w:top w:val="single" w:sz="6" w:space="0" w:color="F2F2F2"/>
            <w:left w:val="single" w:sz="6" w:space="10" w:color="F2F2F2"/>
            <w:bottom w:val="single" w:sz="6" w:space="0" w:color="F2F2F2"/>
            <w:right w:val="single" w:sz="6" w:space="0" w:color="F2F2F2"/>
          </w:divBdr>
        </w:div>
        <w:div w:id="912013526">
          <w:marLeft w:val="0"/>
          <w:marRight w:val="0"/>
          <w:marTop w:val="0"/>
          <w:marBottom w:val="0"/>
          <w:divBdr>
            <w:top w:val="single" w:sz="6" w:space="0" w:color="F2F2F2"/>
            <w:left w:val="single" w:sz="6" w:space="10" w:color="F2F2F2"/>
            <w:bottom w:val="single" w:sz="6" w:space="0" w:color="F2F2F2"/>
            <w:right w:val="single" w:sz="6" w:space="0" w:color="F2F2F2"/>
          </w:divBdr>
        </w:div>
        <w:div w:id="2059862763">
          <w:marLeft w:val="0"/>
          <w:marRight w:val="0"/>
          <w:marTop w:val="0"/>
          <w:marBottom w:val="0"/>
          <w:divBdr>
            <w:top w:val="single" w:sz="6" w:space="0" w:color="F2F2F2"/>
            <w:left w:val="single" w:sz="6" w:space="10" w:color="F2F2F2"/>
            <w:bottom w:val="single" w:sz="6" w:space="0" w:color="F2F2F2"/>
            <w:right w:val="single" w:sz="6" w:space="0" w:color="F2F2F2"/>
          </w:divBdr>
        </w:div>
        <w:div w:id="2049913906">
          <w:marLeft w:val="0"/>
          <w:marRight w:val="0"/>
          <w:marTop w:val="0"/>
          <w:marBottom w:val="0"/>
          <w:divBdr>
            <w:top w:val="single" w:sz="6" w:space="0" w:color="F2F2F2"/>
            <w:left w:val="single" w:sz="6" w:space="10" w:color="F2F2F2"/>
            <w:bottom w:val="single" w:sz="6" w:space="0" w:color="F2F2F2"/>
            <w:right w:val="single" w:sz="6" w:space="0" w:color="F2F2F2"/>
          </w:divBdr>
        </w:div>
        <w:div w:id="1831947466">
          <w:marLeft w:val="0"/>
          <w:marRight w:val="0"/>
          <w:marTop w:val="0"/>
          <w:marBottom w:val="0"/>
          <w:divBdr>
            <w:top w:val="single" w:sz="6" w:space="0" w:color="F2F2F2"/>
            <w:left w:val="single" w:sz="6" w:space="10" w:color="F2F2F2"/>
            <w:bottom w:val="single" w:sz="6" w:space="0" w:color="F2F2F2"/>
            <w:right w:val="single" w:sz="6" w:space="0" w:color="F2F2F2"/>
          </w:divBdr>
        </w:div>
        <w:div w:id="2070882621">
          <w:marLeft w:val="0"/>
          <w:marRight w:val="0"/>
          <w:marTop w:val="0"/>
          <w:marBottom w:val="0"/>
          <w:divBdr>
            <w:top w:val="single" w:sz="6" w:space="0" w:color="F2F2F2"/>
            <w:left w:val="single" w:sz="6" w:space="10" w:color="F2F2F2"/>
            <w:bottom w:val="single" w:sz="6" w:space="0" w:color="F2F2F2"/>
            <w:right w:val="single" w:sz="6" w:space="0" w:color="F2F2F2"/>
          </w:divBdr>
        </w:div>
        <w:div w:id="433330783">
          <w:marLeft w:val="0"/>
          <w:marRight w:val="0"/>
          <w:marTop w:val="0"/>
          <w:marBottom w:val="0"/>
          <w:divBdr>
            <w:top w:val="single" w:sz="6" w:space="0" w:color="F2F2F2"/>
            <w:left w:val="single" w:sz="6" w:space="10" w:color="F2F2F2"/>
            <w:bottom w:val="single" w:sz="6" w:space="0" w:color="F2F2F2"/>
            <w:right w:val="single" w:sz="6" w:space="0" w:color="F2F2F2"/>
          </w:divBdr>
        </w:div>
        <w:div w:id="1317805102">
          <w:marLeft w:val="0"/>
          <w:marRight w:val="0"/>
          <w:marTop w:val="0"/>
          <w:marBottom w:val="0"/>
          <w:divBdr>
            <w:top w:val="single" w:sz="6" w:space="0" w:color="F2F2F2"/>
            <w:left w:val="single" w:sz="6" w:space="10" w:color="F2F2F2"/>
            <w:bottom w:val="single" w:sz="6" w:space="0" w:color="F2F2F2"/>
            <w:right w:val="single" w:sz="6" w:space="0" w:color="F2F2F2"/>
          </w:divBdr>
        </w:div>
        <w:div w:id="297342411">
          <w:marLeft w:val="0"/>
          <w:marRight w:val="0"/>
          <w:marTop w:val="0"/>
          <w:marBottom w:val="0"/>
          <w:divBdr>
            <w:top w:val="single" w:sz="6" w:space="0" w:color="F2F2F2"/>
            <w:left w:val="single" w:sz="6" w:space="10" w:color="F2F2F2"/>
            <w:bottom w:val="single" w:sz="6" w:space="0" w:color="F2F2F2"/>
            <w:right w:val="single" w:sz="6" w:space="0" w:color="F2F2F2"/>
          </w:divBdr>
        </w:div>
        <w:div w:id="135992049">
          <w:marLeft w:val="0"/>
          <w:marRight w:val="0"/>
          <w:marTop w:val="0"/>
          <w:marBottom w:val="0"/>
          <w:divBdr>
            <w:top w:val="single" w:sz="6" w:space="0" w:color="F2F2F2"/>
            <w:left w:val="single" w:sz="6" w:space="10" w:color="F2F2F2"/>
            <w:bottom w:val="single" w:sz="6" w:space="0" w:color="F2F2F2"/>
            <w:right w:val="single" w:sz="6" w:space="0" w:color="F2F2F2"/>
          </w:divBdr>
        </w:div>
        <w:div w:id="589196622">
          <w:marLeft w:val="0"/>
          <w:marRight w:val="0"/>
          <w:marTop w:val="0"/>
          <w:marBottom w:val="0"/>
          <w:divBdr>
            <w:top w:val="single" w:sz="6" w:space="0" w:color="F2F2F2"/>
            <w:left w:val="single" w:sz="6" w:space="10" w:color="F2F2F2"/>
            <w:bottom w:val="single" w:sz="6" w:space="0" w:color="F2F2F2"/>
            <w:right w:val="single" w:sz="6" w:space="0" w:color="F2F2F2"/>
          </w:divBdr>
        </w:div>
        <w:div w:id="1915429261">
          <w:marLeft w:val="0"/>
          <w:marRight w:val="0"/>
          <w:marTop w:val="0"/>
          <w:marBottom w:val="0"/>
          <w:divBdr>
            <w:top w:val="single" w:sz="6" w:space="0" w:color="F2F2F2"/>
            <w:left w:val="single" w:sz="6" w:space="10" w:color="F2F2F2"/>
            <w:bottom w:val="single" w:sz="6" w:space="0" w:color="F2F2F2"/>
            <w:right w:val="single" w:sz="6" w:space="0" w:color="F2F2F2"/>
          </w:divBdr>
        </w:div>
        <w:div w:id="717973019">
          <w:marLeft w:val="0"/>
          <w:marRight w:val="0"/>
          <w:marTop w:val="0"/>
          <w:marBottom w:val="0"/>
          <w:divBdr>
            <w:top w:val="single" w:sz="6" w:space="0" w:color="F2F2F2"/>
            <w:left w:val="single" w:sz="6" w:space="10" w:color="F2F2F2"/>
            <w:bottom w:val="single" w:sz="6" w:space="0" w:color="F2F2F2"/>
            <w:right w:val="single" w:sz="6" w:space="0" w:color="F2F2F2"/>
          </w:divBdr>
        </w:div>
        <w:div w:id="763840763">
          <w:marLeft w:val="0"/>
          <w:marRight w:val="0"/>
          <w:marTop w:val="0"/>
          <w:marBottom w:val="0"/>
          <w:divBdr>
            <w:top w:val="single" w:sz="6" w:space="0" w:color="F2F2F2"/>
            <w:left w:val="single" w:sz="6" w:space="10" w:color="F2F2F2"/>
            <w:bottom w:val="single" w:sz="6" w:space="0" w:color="F2F2F2"/>
            <w:right w:val="single" w:sz="6" w:space="0" w:color="F2F2F2"/>
          </w:divBdr>
        </w:div>
        <w:div w:id="1705515175">
          <w:marLeft w:val="0"/>
          <w:marRight w:val="0"/>
          <w:marTop w:val="0"/>
          <w:marBottom w:val="0"/>
          <w:divBdr>
            <w:top w:val="single" w:sz="6" w:space="0" w:color="F2F2F2"/>
            <w:left w:val="single" w:sz="6" w:space="10" w:color="F2F2F2"/>
            <w:bottom w:val="single" w:sz="6" w:space="0" w:color="F2F2F2"/>
            <w:right w:val="single" w:sz="6" w:space="0" w:color="F2F2F2"/>
          </w:divBdr>
        </w:div>
        <w:div w:id="1029643793">
          <w:marLeft w:val="0"/>
          <w:marRight w:val="0"/>
          <w:marTop w:val="0"/>
          <w:marBottom w:val="0"/>
          <w:divBdr>
            <w:top w:val="single" w:sz="6" w:space="0" w:color="F2F2F2"/>
            <w:left w:val="single" w:sz="6" w:space="10" w:color="F2F2F2"/>
            <w:bottom w:val="single" w:sz="6" w:space="0" w:color="F2F2F2"/>
            <w:right w:val="single" w:sz="6" w:space="0" w:color="F2F2F2"/>
          </w:divBdr>
        </w:div>
        <w:div w:id="1940407945">
          <w:marLeft w:val="0"/>
          <w:marRight w:val="0"/>
          <w:marTop w:val="0"/>
          <w:marBottom w:val="0"/>
          <w:divBdr>
            <w:top w:val="single" w:sz="6" w:space="0" w:color="F2F2F2"/>
            <w:left w:val="single" w:sz="6" w:space="10" w:color="F2F2F2"/>
            <w:bottom w:val="single" w:sz="6" w:space="0" w:color="F2F2F2"/>
            <w:right w:val="single" w:sz="6" w:space="0" w:color="F2F2F2"/>
          </w:divBdr>
        </w:div>
        <w:div w:id="110560633">
          <w:marLeft w:val="0"/>
          <w:marRight w:val="0"/>
          <w:marTop w:val="0"/>
          <w:marBottom w:val="0"/>
          <w:divBdr>
            <w:top w:val="single" w:sz="6" w:space="0" w:color="F2F2F2"/>
            <w:left w:val="single" w:sz="6" w:space="10" w:color="F2F2F2"/>
            <w:bottom w:val="single" w:sz="6" w:space="0" w:color="F2F2F2"/>
            <w:right w:val="single" w:sz="6" w:space="0" w:color="F2F2F2"/>
          </w:divBdr>
        </w:div>
        <w:div w:id="76944779">
          <w:marLeft w:val="0"/>
          <w:marRight w:val="0"/>
          <w:marTop w:val="0"/>
          <w:marBottom w:val="0"/>
          <w:divBdr>
            <w:top w:val="single" w:sz="6" w:space="0" w:color="F2F2F2"/>
            <w:left w:val="single" w:sz="6" w:space="10" w:color="F2F2F2"/>
            <w:bottom w:val="single" w:sz="6" w:space="0" w:color="F2F2F2"/>
            <w:right w:val="single" w:sz="6" w:space="0" w:color="F2F2F2"/>
          </w:divBdr>
        </w:div>
        <w:div w:id="228467332">
          <w:marLeft w:val="0"/>
          <w:marRight w:val="0"/>
          <w:marTop w:val="0"/>
          <w:marBottom w:val="0"/>
          <w:divBdr>
            <w:top w:val="single" w:sz="6" w:space="0" w:color="F2F2F2"/>
            <w:left w:val="single" w:sz="6" w:space="10" w:color="F2F2F2"/>
            <w:bottom w:val="single" w:sz="6" w:space="0" w:color="F2F2F2"/>
            <w:right w:val="single" w:sz="6" w:space="0" w:color="F2F2F2"/>
          </w:divBdr>
        </w:div>
        <w:div w:id="1101757868">
          <w:marLeft w:val="0"/>
          <w:marRight w:val="0"/>
          <w:marTop w:val="0"/>
          <w:marBottom w:val="0"/>
          <w:divBdr>
            <w:top w:val="single" w:sz="6" w:space="0" w:color="F2F2F2"/>
            <w:left w:val="single" w:sz="6" w:space="10" w:color="F2F2F2"/>
            <w:bottom w:val="single" w:sz="6" w:space="0" w:color="F2F2F2"/>
            <w:right w:val="single" w:sz="6" w:space="0" w:color="F2F2F2"/>
          </w:divBdr>
        </w:div>
        <w:div w:id="1467508086">
          <w:marLeft w:val="0"/>
          <w:marRight w:val="0"/>
          <w:marTop w:val="0"/>
          <w:marBottom w:val="0"/>
          <w:divBdr>
            <w:top w:val="single" w:sz="6" w:space="0" w:color="F2F2F2"/>
            <w:left w:val="single" w:sz="6" w:space="10" w:color="F2F2F2"/>
            <w:bottom w:val="single" w:sz="6" w:space="0" w:color="F2F2F2"/>
            <w:right w:val="single" w:sz="6" w:space="0" w:color="F2F2F2"/>
          </w:divBdr>
        </w:div>
        <w:div w:id="243807508">
          <w:marLeft w:val="0"/>
          <w:marRight w:val="0"/>
          <w:marTop w:val="0"/>
          <w:marBottom w:val="0"/>
          <w:divBdr>
            <w:top w:val="single" w:sz="6" w:space="0" w:color="F2F2F2"/>
            <w:left w:val="single" w:sz="6" w:space="10" w:color="F2F2F2"/>
            <w:bottom w:val="single" w:sz="6" w:space="0" w:color="F2F2F2"/>
            <w:right w:val="single" w:sz="6" w:space="0" w:color="F2F2F2"/>
          </w:divBdr>
        </w:div>
      </w:divsChild>
    </w:div>
    <w:div w:id="1572539482">
      <w:bodyDiv w:val="1"/>
      <w:marLeft w:val="0"/>
      <w:marRight w:val="0"/>
      <w:marTop w:val="0"/>
      <w:marBottom w:val="0"/>
      <w:divBdr>
        <w:top w:val="none" w:sz="0" w:space="0" w:color="auto"/>
        <w:left w:val="none" w:sz="0" w:space="0" w:color="auto"/>
        <w:bottom w:val="none" w:sz="0" w:space="0" w:color="auto"/>
        <w:right w:val="none" w:sz="0" w:space="0" w:color="auto"/>
      </w:divBdr>
      <w:divsChild>
        <w:div w:id="2133741923">
          <w:marLeft w:val="547"/>
          <w:marRight w:val="0"/>
          <w:marTop w:val="0"/>
          <w:marBottom w:val="0"/>
          <w:divBdr>
            <w:top w:val="none" w:sz="0" w:space="0" w:color="auto"/>
            <w:left w:val="none" w:sz="0" w:space="0" w:color="auto"/>
            <w:bottom w:val="none" w:sz="0" w:space="0" w:color="auto"/>
            <w:right w:val="none" w:sz="0" w:space="0" w:color="auto"/>
          </w:divBdr>
        </w:div>
      </w:divsChild>
    </w:div>
    <w:div w:id="1679572925">
      <w:bodyDiv w:val="1"/>
      <w:marLeft w:val="0"/>
      <w:marRight w:val="0"/>
      <w:marTop w:val="0"/>
      <w:marBottom w:val="0"/>
      <w:divBdr>
        <w:top w:val="none" w:sz="0" w:space="0" w:color="auto"/>
        <w:left w:val="none" w:sz="0" w:space="0" w:color="auto"/>
        <w:bottom w:val="none" w:sz="0" w:space="0" w:color="auto"/>
        <w:right w:val="none" w:sz="0" w:space="0" w:color="auto"/>
      </w:divBdr>
      <w:divsChild>
        <w:div w:id="547450663">
          <w:marLeft w:val="0"/>
          <w:marRight w:val="0"/>
          <w:marTop w:val="0"/>
          <w:marBottom w:val="0"/>
          <w:divBdr>
            <w:top w:val="none" w:sz="0" w:space="0" w:color="auto"/>
            <w:left w:val="none" w:sz="0" w:space="0" w:color="auto"/>
            <w:bottom w:val="none" w:sz="0" w:space="0" w:color="auto"/>
            <w:right w:val="none" w:sz="0" w:space="0" w:color="auto"/>
          </w:divBdr>
          <w:divsChild>
            <w:div w:id="544293543">
              <w:marLeft w:val="0"/>
              <w:marRight w:val="0"/>
              <w:marTop w:val="0"/>
              <w:marBottom w:val="0"/>
              <w:divBdr>
                <w:top w:val="none" w:sz="0" w:space="0" w:color="auto"/>
                <w:left w:val="none" w:sz="0" w:space="0" w:color="auto"/>
                <w:bottom w:val="none" w:sz="0" w:space="0" w:color="auto"/>
                <w:right w:val="none" w:sz="0" w:space="0" w:color="auto"/>
              </w:divBdr>
              <w:divsChild>
                <w:div w:id="525799139">
                  <w:marLeft w:val="0"/>
                  <w:marRight w:val="0"/>
                  <w:marTop w:val="0"/>
                  <w:marBottom w:val="0"/>
                  <w:divBdr>
                    <w:top w:val="none" w:sz="0" w:space="0" w:color="auto"/>
                    <w:left w:val="none" w:sz="0" w:space="0" w:color="auto"/>
                    <w:bottom w:val="none" w:sz="0" w:space="0" w:color="auto"/>
                    <w:right w:val="none" w:sz="0" w:space="0" w:color="auto"/>
                  </w:divBdr>
                  <w:divsChild>
                    <w:div w:id="751242335">
                      <w:marLeft w:val="0"/>
                      <w:marRight w:val="0"/>
                      <w:marTop w:val="0"/>
                      <w:marBottom w:val="0"/>
                      <w:divBdr>
                        <w:top w:val="none" w:sz="0" w:space="0" w:color="auto"/>
                        <w:left w:val="none" w:sz="0" w:space="0" w:color="auto"/>
                        <w:bottom w:val="none" w:sz="0" w:space="0" w:color="auto"/>
                        <w:right w:val="none" w:sz="0" w:space="0" w:color="auto"/>
                      </w:divBdr>
                      <w:divsChild>
                        <w:div w:id="91972463">
                          <w:marLeft w:val="0"/>
                          <w:marRight w:val="0"/>
                          <w:marTop w:val="0"/>
                          <w:marBottom w:val="0"/>
                          <w:divBdr>
                            <w:top w:val="none" w:sz="0" w:space="0" w:color="auto"/>
                            <w:left w:val="none" w:sz="0" w:space="0" w:color="auto"/>
                            <w:bottom w:val="none" w:sz="0" w:space="0" w:color="auto"/>
                            <w:right w:val="none" w:sz="0" w:space="0" w:color="auto"/>
                          </w:divBdr>
                          <w:divsChild>
                            <w:div w:id="433330004">
                              <w:marLeft w:val="0"/>
                              <w:marRight w:val="0"/>
                              <w:marTop w:val="0"/>
                              <w:marBottom w:val="225"/>
                              <w:divBdr>
                                <w:top w:val="none" w:sz="0" w:space="0" w:color="auto"/>
                                <w:left w:val="none" w:sz="0" w:space="0" w:color="auto"/>
                                <w:bottom w:val="none" w:sz="0" w:space="0" w:color="auto"/>
                                <w:right w:val="none" w:sz="0" w:space="0" w:color="auto"/>
                              </w:divBdr>
                              <w:divsChild>
                                <w:div w:id="912350822">
                                  <w:marLeft w:val="0"/>
                                  <w:marRight w:val="0"/>
                                  <w:marTop w:val="0"/>
                                  <w:marBottom w:val="0"/>
                                  <w:divBdr>
                                    <w:top w:val="none" w:sz="0" w:space="0" w:color="auto"/>
                                    <w:left w:val="none" w:sz="0" w:space="0" w:color="auto"/>
                                    <w:bottom w:val="none" w:sz="0" w:space="0" w:color="auto"/>
                                    <w:right w:val="none" w:sz="0" w:space="0" w:color="auto"/>
                                  </w:divBdr>
                                  <w:divsChild>
                                    <w:div w:id="432288279">
                                      <w:marLeft w:val="0"/>
                                      <w:marRight w:val="0"/>
                                      <w:marTop w:val="0"/>
                                      <w:marBottom w:val="0"/>
                                      <w:divBdr>
                                        <w:top w:val="none" w:sz="0" w:space="0" w:color="auto"/>
                                        <w:left w:val="none" w:sz="0" w:space="0" w:color="auto"/>
                                        <w:bottom w:val="none" w:sz="0" w:space="0" w:color="auto"/>
                                        <w:right w:val="none" w:sz="0" w:space="0" w:color="auto"/>
                                      </w:divBdr>
                                      <w:divsChild>
                                        <w:div w:id="202183517">
                                          <w:marLeft w:val="0"/>
                                          <w:marRight w:val="0"/>
                                          <w:marTop w:val="0"/>
                                          <w:marBottom w:val="0"/>
                                          <w:divBdr>
                                            <w:top w:val="none" w:sz="0" w:space="0" w:color="auto"/>
                                            <w:left w:val="none" w:sz="0" w:space="0" w:color="auto"/>
                                            <w:bottom w:val="none" w:sz="0" w:space="0" w:color="auto"/>
                                            <w:right w:val="none" w:sz="0" w:space="0" w:color="auto"/>
                                          </w:divBdr>
                                          <w:divsChild>
                                            <w:div w:id="571544456">
                                              <w:marLeft w:val="0"/>
                                              <w:marRight w:val="0"/>
                                              <w:marTop w:val="0"/>
                                              <w:marBottom w:val="0"/>
                                              <w:divBdr>
                                                <w:top w:val="none" w:sz="0" w:space="0" w:color="auto"/>
                                                <w:left w:val="none" w:sz="0" w:space="0" w:color="auto"/>
                                                <w:bottom w:val="none" w:sz="0" w:space="0" w:color="auto"/>
                                                <w:right w:val="none" w:sz="0" w:space="0" w:color="auto"/>
                                              </w:divBdr>
                                            </w:div>
                                            <w:div w:id="1219198816">
                                              <w:marLeft w:val="0"/>
                                              <w:marRight w:val="0"/>
                                              <w:marTop w:val="0"/>
                                              <w:marBottom w:val="0"/>
                                              <w:divBdr>
                                                <w:top w:val="none" w:sz="0" w:space="0" w:color="auto"/>
                                                <w:left w:val="none" w:sz="0" w:space="0" w:color="auto"/>
                                                <w:bottom w:val="none" w:sz="0" w:space="0" w:color="auto"/>
                                                <w:right w:val="none" w:sz="0" w:space="0" w:color="auto"/>
                                              </w:divBdr>
                                            </w:div>
                                            <w:div w:id="693850133">
                                              <w:marLeft w:val="0"/>
                                              <w:marRight w:val="0"/>
                                              <w:marTop w:val="0"/>
                                              <w:marBottom w:val="0"/>
                                              <w:divBdr>
                                                <w:top w:val="none" w:sz="0" w:space="0" w:color="auto"/>
                                                <w:left w:val="none" w:sz="0" w:space="0" w:color="auto"/>
                                                <w:bottom w:val="none" w:sz="0" w:space="0" w:color="auto"/>
                                                <w:right w:val="none" w:sz="0" w:space="0" w:color="auto"/>
                                              </w:divBdr>
                                            </w:div>
                                            <w:div w:id="1123114157">
                                              <w:marLeft w:val="0"/>
                                              <w:marRight w:val="0"/>
                                              <w:marTop w:val="0"/>
                                              <w:marBottom w:val="0"/>
                                              <w:divBdr>
                                                <w:top w:val="none" w:sz="0" w:space="0" w:color="auto"/>
                                                <w:left w:val="none" w:sz="0" w:space="0" w:color="auto"/>
                                                <w:bottom w:val="none" w:sz="0" w:space="0" w:color="auto"/>
                                                <w:right w:val="none" w:sz="0" w:space="0" w:color="auto"/>
                                              </w:divBdr>
                                            </w:div>
                                            <w:div w:id="1893224954">
                                              <w:marLeft w:val="0"/>
                                              <w:marRight w:val="0"/>
                                              <w:marTop w:val="0"/>
                                              <w:marBottom w:val="0"/>
                                              <w:divBdr>
                                                <w:top w:val="none" w:sz="0" w:space="0" w:color="auto"/>
                                                <w:left w:val="none" w:sz="0" w:space="0" w:color="auto"/>
                                                <w:bottom w:val="none" w:sz="0" w:space="0" w:color="auto"/>
                                                <w:right w:val="none" w:sz="0" w:space="0" w:color="auto"/>
                                              </w:divBdr>
                                            </w:div>
                                            <w:div w:id="74985511">
                                              <w:marLeft w:val="0"/>
                                              <w:marRight w:val="0"/>
                                              <w:marTop w:val="0"/>
                                              <w:marBottom w:val="0"/>
                                              <w:divBdr>
                                                <w:top w:val="none" w:sz="0" w:space="0" w:color="auto"/>
                                                <w:left w:val="none" w:sz="0" w:space="0" w:color="auto"/>
                                                <w:bottom w:val="none" w:sz="0" w:space="0" w:color="auto"/>
                                                <w:right w:val="none" w:sz="0" w:space="0" w:color="auto"/>
                                              </w:divBdr>
                                            </w:div>
                                            <w:div w:id="1551376573">
                                              <w:marLeft w:val="0"/>
                                              <w:marRight w:val="0"/>
                                              <w:marTop w:val="0"/>
                                              <w:marBottom w:val="0"/>
                                              <w:divBdr>
                                                <w:top w:val="none" w:sz="0" w:space="0" w:color="auto"/>
                                                <w:left w:val="none" w:sz="0" w:space="0" w:color="auto"/>
                                                <w:bottom w:val="none" w:sz="0" w:space="0" w:color="auto"/>
                                                <w:right w:val="none" w:sz="0" w:space="0" w:color="auto"/>
                                              </w:divBdr>
                                            </w:div>
                                            <w:div w:id="87700040">
                                              <w:marLeft w:val="0"/>
                                              <w:marRight w:val="0"/>
                                              <w:marTop w:val="0"/>
                                              <w:marBottom w:val="0"/>
                                              <w:divBdr>
                                                <w:top w:val="none" w:sz="0" w:space="0" w:color="auto"/>
                                                <w:left w:val="none" w:sz="0" w:space="0" w:color="auto"/>
                                                <w:bottom w:val="none" w:sz="0" w:space="0" w:color="auto"/>
                                                <w:right w:val="none" w:sz="0" w:space="0" w:color="auto"/>
                                              </w:divBdr>
                                            </w:div>
                                            <w:div w:id="430590086">
                                              <w:marLeft w:val="0"/>
                                              <w:marRight w:val="0"/>
                                              <w:marTop w:val="0"/>
                                              <w:marBottom w:val="0"/>
                                              <w:divBdr>
                                                <w:top w:val="none" w:sz="0" w:space="0" w:color="auto"/>
                                                <w:left w:val="none" w:sz="0" w:space="0" w:color="auto"/>
                                                <w:bottom w:val="none" w:sz="0" w:space="0" w:color="auto"/>
                                                <w:right w:val="none" w:sz="0" w:space="0" w:color="auto"/>
                                              </w:divBdr>
                                            </w:div>
                                            <w:div w:id="1627269831">
                                              <w:marLeft w:val="0"/>
                                              <w:marRight w:val="0"/>
                                              <w:marTop w:val="0"/>
                                              <w:marBottom w:val="0"/>
                                              <w:divBdr>
                                                <w:top w:val="none" w:sz="0" w:space="0" w:color="auto"/>
                                                <w:left w:val="none" w:sz="0" w:space="0" w:color="auto"/>
                                                <w:bottom w:val="none" w:sz="0" w:space="0" w:color="auto"/>
                                                <w:right w:val="none" w:sz="0" w:space="0" w:color="auto"/>
                                              </w:divBdr>
                                            </w:div>
                                            <w:div w:id="866942653">
                                              <w:marLeft w:val="0"/>
                                              <w:marRight w:val="0"/>
                                              <w:marTop w:val="0"/>
                                              <w:marBottom w:val="0"/>
                                              <w:divBdr>
                                                <w:top w:val="none" w:sz="0" w:space="0" w:color="auto"/>
                                                <w:left w:val="none" w:sz="0" w:space="0" w:color="auto"/>
                                                <w:bottom w:val="none" w:sz="0" w:space="0" w:color="auto"/>
                                                <w:right w:val="none" w:sz="0" w:space="0" w:color="auto"/>
                                              </w:divBdr>
                                            </w:div>
                                            <w:div w:id="1003363169">
                                              <w:marLeft w:val="0"/>
                                              <w:marRight w:val="0"/>
                                              <w:marTop w:val="0"/>
                                              <w:marBottom w:val="0"/>
                                              <w:divBdr>
                                                <w:top w:val="none" w:sz="0" w:space="0" w:color="auto"/>
                                                <w:left w:val="none" w:sz="0" w:space="0" w:color="auto"/>
                                                <w:bottom w:val="none" w:sz="0" w:space="0" w:color="auto"/>
                                                <w:right w:val="none" w:sz="0" w:space="0" w:color="auto"/>
                                              </w:divBdr>
                                            </w:div>
                                            <w:div w:id="1824270206">
                                              <w:marLeft w:val="0"/>
                                              <w:marRight w:val="0"/>
                                              <w:marTop w:val="0"/>
                                              <w:marBottom w:val="0"/>
                                              <w:divBdr>
                                                <w:top w:val="none" w:sz="0" w:space="0" w:color="auto"/>
                                                <w:left w:val="none" w:sz="0" w:space="0" w:color="auto"/>
                                                <w:bottom w:val="none" w:sz="0" w:space="0" w:color="auto"/>
                                                <w:right w:val="none" w:sz="0" w:space="0" w:color="auto"/>
                                              </w:divBdr>
                                            </w:div>
                                            <w:div w:id="720788105">
                                              <w:marLeft w:val="0"/>
                                              <w:marRight w:val="0"/>
                                              <w:marTop w:val="0"/>
                                              <w:marBottom w:val="0"/>
                                              <w:divBdr>
                                                <w:top w:val="none" w:sz="0" w:space="0" w:color="auto"/>
                                                <w:left w:val="none" w:sz="0" w:space="0" w:color="auto"/>
                                                <w:bottom w:val="none" w:sz="0" w:space="0" w:color="auto"/>
                                                <w:right w:val="none" w:sz="0" w:space="0" w:color="auto"/>
                                              </w:divBdr>
                                            </w:div>
                                            <w:div w:id="1869370182">
                                              <w:marLeft w:val="0"/>
                                              <w:marRight w:val="0"/>
                                              <w:marTop w:val="0"/>
                                              <w:marBottom w:val="0"/>
                                              <w:divBdr>
                                                <w:top w:val="none" w:sz="0" w:space="0" w:color="auto"/>
                                                <w:left w:val="none" w:sz="0" w:space="0" w:color="auto"/>
                                                <w:bottom w:val="none" w:sz="0" w:space="0" w:color="auto"/>
                                                <w:right w:val="none" w:sz="0" w:space="0" w:color="auto"/>
                                              </w:divBdr>
                                            </w:div>
                                            <w:div w:id="1326125819">
                                              <w:marLeft w:val="0"/>
                                              <w:marRight w:val="0"/>
                                              <w:marTop w:val="0"/>
                                              <w:marBottom w:val="0"/>
                                              <w:divBdr>
                                                <w:top w:val="none" w:sz="0" w:space="0" w:color="auto"/>
                                                <w:left w:val="none" w:sz="0" w:space="0" w:color="auto"/>
                                                <w:bottom w:val="none" w:sz="0" w:space="0" w:color="auto"/>
                                                <w:right w:val="none" w:sz="0" w:space="0" w:color="auto"/>
                                              </w:divBdr>
                                            </w:div>
                                            <w:div w:id="1018391831">
                                              <w:marLeft w:val="0"/>
                                              <w:marRight w:val="0"/>
                                              <w:marTop w:val="0"/>
                                              <w:marBottom w:val="0"/>
                                              <w:divBdr>
                                                <w:top w:val="none" w:sz="0" w:space="0" w:color="auto"/>
                                                <w:left w:val="none" w:sz="0" w:space="0" w:color="auto"/>
                                                <w:bottom w:val="none" w:sz="0" w:space="0" w:color="auto"/>
                                                <w:right w:val="none" w:sz="0" w:space="0" w:color="auto"/>
                                              </w:divBdr>
                                            </w:div>
                                            <w:div w:id="1161192312">
                                              <w:marLeft w:val="0"/>
                                              <w:marRight w:val="0"/>
                                              <w:marTop w:val="0"/>
                                              <w:marBottom w:val="0"/>
                                              <w:divBdr>
                                                <w:top w:val="none" w:sz="0" w:space="0" w:color="auto"/>
                                                <w:left w:val="none" w:sz="0" w:space="0" w:color="auto"/>
                                                <w:bottom w:val="none" w:sz="0" w:space="0" w:color="auto"/>
                                                <w:right w:val="none" w:sz="0" w:space="0" w:color="auto"/>
                                              </w:divBdr>
                                            </w:div>
                                            <w:div w:id="539973484">
                                              <w:marLeft w:val="0"/>
                                              <w:marRight w:val="0"/>
                                              <w:marTop w:val="0"/>
                                              <w:marBottom w:val="0"/>
                                              <w:divBdr>
                                                <w:top w:val="none" w:sz="0" w:space="0" w:color="auto"/>
                                                <w:left w:val="none" w:sz="0" w:space="0" w:color="auto"/>
                                                <w:bottom w:val="none" w:sz="0" w:space="0" w:color="auto"/>
                                                <w:right w:val="none" w:sz="0" w:space="0" w:color="auto"/>
                                              </w:divBdr>
                                            </w:div>
                                            <w:div w:id="1625841673">
                                              <w:marLeft w:val="0"/>
                                              <w:marRight w:val="0"/>
                                              <w:marTop w:val="0"/>
                                              <w:marBottom w:val="0"/>
                                              <w:divBdr>
                                                <w:top w:val="none" w:sz="0" w:space="0" w:color="auto"/>
                                                <w:left w:val="none" w:sz="0" w:space="0" w:color="auto"/>
                                                <w:bottom w:val="none" w:sz="0" w:space="0" w:color="auto"/>
                                                <w:right w:val="none" w:sz="0" w:space="0" w:color="auto"/>
                                              </w:divBdr>
                                            </w:div>
                                            <w:div w:id="1644506371">
                                              <w:marLeft w:val="0"/>
                                              <w:marRight w:val="0"/>
                                              <w:marTop w:val="0"/>
                                              <w:marBottom w:val="0"/>
                                              <w:divBdr>
                                                <w:top w:val="none" w:sz="0" w:space="0" w:color="auto"/>
                                                <w:left w:val="none" w:sz="0" w:space="0" w:color="auto"/>
                                                <w:bottom w:val="none" w:sz="0" w:space="0" w:color="auto"/>
                                                <w:right w:val="none" w:sz="0" w:space="0" w:color="auto"/>
                                              </w:divBdr>
                                            </w:div>
                                            <w:div w:id="1824538252">
                                              <w:marLeft w:val="0"/>
                                              <w:marRight w:val="0"/>
                                              <w:marTop w:val="0"/>
                                              <w:marBottom w:val="0"/>
                                              <w:divBdr>
                                                <w:top w:val="none" w:sz="0" w:space="0" w:color="auto"/>
                                                <w:left w:val="none" w:sz="0" w:space="0" w:color="auto"/>
                                                <w:bottom w:val="none" w:sz="0" w:space="0" w:color="auto"/>
                                                <w:right w:val="none" w:sz="0" w:space="0" w:color="auto"/>
                                              </w:divBdr>
                                            </w:div>
                                            <w:div w:id="751587007">
                                              <w:marLeft w:val="0"/>
                                              <w:marRight w:val="0"/>
                                              <w:marTop w:val="0"/>
                                              <w:marBottom w:val="0"/>
                                              <w:divBdr>
                                                <w:top w:val="none" w:sz="0" w:space="0" w:color="auto"/>
                                                <w:left w:val="none" w:sz="0" w:space="0" w:color="auto"/>
                                                <w:bottom w:val="none" w:sz="0" w:space="0" w:color="auto"/>
                                                <w:right w:val="none" w:sz="0" w:space="0" w:color="auto"/>
                                              </w:divBdr>
                                            </w:div>
                                            <w:div w:id="239827478">
                                              <w:marLeft w:val="0"/>
                                              <w:marRight w:val="0"/>
                                              <w:marTop w:val="0"/>
                                              <w:marBottom w:val="0"/>
                                              <w:divBdr>
                                                <w:top w:val="none" w:sz="0" w:space="0" w:color="auto"/>
                                                <w:left w:val="none" w:sz="0" w:space="0" w:color="auto"/>
                                                <w:bottom w:val="none" w:sz="0" w:space="0" w:color="auto"/>
                                                <w:right w:val="none" w:sz="0" w:space="0" w:color="auto"/>
                                              </w:divBdr>
                                            </w:div>
                                            <w:div w:id="1538658740">
                                              <w:marLeft w:val="0"/>
                                              <w:marRight w:val="0"/>
                                              <w:marTop w:val="0"/>
                                              <w:marBottom w:val="0"/>
                                              <w:divBdr>
                                                <w:top w:val="none" w:sz="0" w:space="0" w:color="auto"/>
                                                <w:left w:val="none" w:sz="0" w:space="0" w:color="auto"/>
                                                <w:bottom w:val="none" w:sz="0" w:space="0" w:color="auto"/>
                                                <w:right w:val="none" w:sz="0" w:space="0" w:color="auto"/>
                                              </w:divBdr>
                                            </w:div>
                                            <w:div w:id="1030952887">
                                              <w:marLeft w:val="0"/>
                                              <w:marRight w:val="0"/>
                                              <w:marTop w:val="0"/>
                                              <w:marBottom w:val="0"/>
                                              <w:divBdr>
                                                <w:top w:val="none" w:sz="0" w:space="0" w:color="auto"/>
                                                <w:left w:val="none" w:sz="0" w:space="0" w:color="auto"/>
                                                <w:bottom w:val="none" w:sz="0" w:space="0" w:color="auto"/>
                                                <w:right w:val="none" w:sz="0" w:space="0" w:color="auto"/>
                                              </w:divBdr>
                                            </w:div>
                                            <w:div w:id="1415201694">
                                              <w:marLeft w:val="0"/>
                                              <w:marRight w:val="0"/>
                                              <w:marTop w:val="0"/>
                                              <w:marBottom w:val="0"/>
                                              <w:divBdr>
                                                <w:top w:val="none" w:sz="0" w:space="0" w:color="auto"/>
                                                <w:left w:val="none" w:sz="0" w:space="0" w:color="auto"/>
                                                <w:bottom w:val="none" w:sz="0" w:space="0" w:color="auto"/>
                                                <w:right w:val="none" w:sz="0" w:space="0" w:color="auto"/>
                                              </w:divBdr>
                                            </w:div>
                                            <w:div w:id="564334597">
                                              <w:marLeft w:val="0"/>
                                              <w:marRight w:val="0"/>
                                              <w:marTop w:val="0"/>
                                              <w:marBottom w:val="0"/>
                                              <w:divBdr>
                                                <w:top w:val="none" w:sz="0" w:space="0" w:color="auto"/>
                                                <w:left w:val="none" w:sz="0" w:space="0" w:color="auto"/>
                                                <w:bottom w:val="none" w:sz="0" w:space="0" w:color="auto"/>
                                                <w:right w:val="none" w:sz="0" w:space="0" w:color="auto"/>
                                              </w:divBdr>
                                            </w:div>
                                          </w:divsChild>
                                        </w:div>
                                        <w:div w:id="499347588">
                                          <w:marLeft w:val="0"/>
                                          <w:marRight w:val="0"/>
                                          <w:marTop w:val="0"/>
                                          <w:marBottom w:val="0"/>
                                          <w:divBdr>
                                            <w:top w:val="none" w:sz="0" w:space="0" w:color="auto"/>
                                            <w:left w:val="none" w:sz="0" w:space="0" w:color="auto"/>
                                            <w:bottom w:val="none" w:sz="0" w:space="0" w:color="auto"/>
                                            <w:right w:val="none" w:sz="0" w:space="0" w:color="auto"/>
                                          </w:divBdr>
                                          <w:divsChild>
                                            <w:div w:id="15840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859502">
      <w:bodyDiv w:val="1"/>
      <w:marLeft w:val="0"/>
      <w:marRight w:val="0"/>
      <w:marTop w:val="0"/>
      <w:marBottom w:val="0"/>
      <w:divBdr>
        <w:top w:val="none" w:sz="0" w:space="0" w:color="auto"/>
        <w:left w:val="none" w:sz="0" w:space="0" w:color="auto"/>
        <w:bottom w:val="none" w:sz="0" w:space="0" w:color="auto"/>
        <w:right w:val="none" w:sz="0" w:space="0" w:color="auto"/>
      </w:divBdr>
      <w:divsChild>
        <w:div w:id="950550755">
          <w:marLeft w:val="0"/>
          <w:marRight w:val="0"/>
          <w:marTop w:val="150"/>
          <w:marBottom w:val="0"/>
          <w:divBdr>
            <w:top w:val="single" w:sz="6" w:space="0" w:color="E4E4E4"/>
            <w:left w:val="single" w:sz="6" w:space="0" w:color="E4E4E4"/>
            <w:bottom w:val="single" w:sz="6" w:space="0" w:color="E4E4E4"/>
            <w:right w:val="single" w:sz="6" w:space="0" w:color="E4E4E4"/>
          </w:divBdr>
          <w:divsChild>
            <w:div w:id="87046967">
              <w:marLeft w:val="0"/>
              <w:marRight w:val="0"/>
              <w:marTop w:val="0"/>
              <w:marBottom w:val="0"/>
              <w:divBdr>
                <w:top w:val="none" w:sz="0" w:space="0" w:color="auto"/>
                <w:left w:val="none" w:sz="0" w:space="0" w:color="auto"/>
                <w:bottom w:val="none" w:sz="0" w:space="0" w:color="auto"/>
                <w:right w:val="single" w:sz="6" w:space="0" w:color="E8E8E8"/>
              </w:divBdr>
              <w:divsChild>
                <w:div w:id="920137903">
                  <w:marLeft w:val="0"/>
                  <w:marRight w:val="0"/>
                  <w:marTop w:val="0"/>
                  <w:marBottom w:val="0"/>
                  <w:divBdr>
                    <w:top w:val="none" w:sz="0" w:space="0" w:color="auto"/>
                    <w:left w:val="none" w:sz="0" w:space="0" w:color="auto"/>
                    <w:bottom w:val="none" w:sz="0" w:space="0" w:color="auto"/>
                    <w:right w:val="none" w:sz="0" w:space="0" w:color="auto"/>
                  </w:divBdr>
                </w:div>
                <w:div w:id="1221986605">
                  <w:marLeft w:val="0"/>
                  <w:marRight w:val="0"/>
                  <w:marTop w:val="0"/>
                  <w:marBottom w:val="0"/>
                  <w:divBdr>
                    <w:top w:val="none" w:sz="0" w:space="0" w:color="auto"/>
                    <w:left w:val="none" w:sz="0" w:space="0" w:color="auto"/>
                    <w:bottom w:val="none" w:sz="0" w:space="0" w:color="auto"/>
                    <w:right w:val="none" w:sz="0" w:space="0" w:color="auto"/>
                  </w:divBdr>
                  <w:divsChild>
                    <w:div w:id="10002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233096">
      <w:bodyDiv w:val="1"/>
      <w:marLeft w:val="0"/>
      <w:marRight w:val="0"/>
      <w:marTop w:val="0"/>
      <w:marBottom w:val="0"/>
      <w:divBdr>
        <w:top w:val="none" w:sz="0" w:space="0" w:color="auto"/>
        <w:left w:val="none" w:sz="0" w:space="0" w:color="auto"/>
        <w:bottom w:val="none" w:sz="0" w:space="0" w:color="auto"/>
        <w:right w:val="none" w:sz="0" w:space="0" w:color="auto"/>
      </w:divBdr>
      <w:divsChild>
        <w:div w:id="1028408557">
          <w:marLeft w:val="0"/>
          <w:marRight w:val="0"/>
          <w:marTop w:val="0"/>
          <w:marBottom w:val="0"/>
          <w:divBdr>
            <w:top w:val="none" w:sz="0" w:space="0" w:color="auto"/>
            <w:left w:val="none" w:sz="0" w:space="0" w:color="auto"/>
            <w:bottom w:val="none" w:sz="0" w:space="0" w:color="auto"/>
            <w:right w:val="none" w:sz="0" w:space="0" w:color="auto"/>
          </w:divBdr>
          <w:divsChild>
            <w:div w:id="1850949097">
              <w:marLeft w:val="0"/>
              <w:marRight w:val="0"/>
              <w:marTop w:val="0"/>
              <w:marBottom w:val="0"/>
              <w:divBdr>
                <w:top w:val="none" w:sz="0" w:space="0" w:color="auto"/>
                <w:left w:val="none" w:sz="0" w:space="0" w:color="auto"/>
                <w:bottom w:val="none" w:sz="0" w:space="0" w:color="auto"/>
                <w:right w:val="none" w:sz="0" w:space="0" w:color="auto"/>
              </w:divBdr>
              <w:divsChild>
                <w:div w:id="179320448">
                  <w:marLeft w:val="0"/>
                  <w:marRight w:val="0"/>
                  <w:marTop w:val="0"/>
                  <w:marBottom w:val="0"/>
                  <w:divBdr>
                    <w:top w:val="none" w:sz="0" w:space="0" w:color="auto"/>
                    <w:left w:val="none" w:sz="0" w:space="0" w:color="auto"/>
                    <w:bottom w:val="none" w:sz="0" w:space="0" w:color="auto"/>
                    <w:right w:val="none" w:sz="0" w:space="0" w:color="auto"/>
                  </w:divBdr>
                  <w:divsChild>
                    <w:div w:id="14899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16174">
      <w:bodyDiv w:val="1"/>
      <w:marLeft w:val="0"/>
      <w:marRight w:val="0"/>
      <w:marTop w:val="0"/>
      <w:marBottom w:val="0"/>
      <w:divBdr>
        <w:top w:val="none" w:sz="0" w:space="0" w:color="auto"/>
        <w:left w:val="none" w:sz="0" w:space="0" w:color="auto"/>
        <w:bottom w:val="none" w:sz="0" w:space="0" w:color="auto"/>
        <w:right w:val="none" w:sz="0" w:space="0" w:color="auto"/>
      </w:divBdr>
      <w:divsChild>
        <w:div w:id="498077269">
          <w:marLeft w:val="0"/>
          <w:marRight w:val="0"/>
          <w:marTop w:val="0"/>
          <w:marBottom w:val="0"/>
          <w:divBdr>
            <w:top w:val="none" w:sz="0" w:space="0" w:color="auto"/>
            <w:left w:val="none" w:sz="0" w:space="0" w:color="auto"/>
            <w:bottom w:val="none" w:sz="0" w:space="0" w:color="auto"/>
            <w:right w:val="none" w:sz="0" w:space="0" w:color="auto"/>
          </w:divBdr>
          <w:divsChild>
            <w:div w:id="2133009825">
              <w:marLeft w:val="0"/>
              <w:marRight w:val="0"/>
              <w:marTop w:val="0"/>
              <w:marBottom w:val="0"/>
              <w:divBdr>
                <w:top w:val="none" w:sz="0" w:space="0" w:color="auto"/>
                <w:left w:val="none" w:sz="0" w:space="0" w:color="auto"/>
                <w:bottom w:val="none" w:sz="0" w:space="0" w:color="auto"/>
                <w:right w:val="none" w:sz="0" w:space="0" w:color="auto"/>
              </w:divBdr>
              <w:divsChild>
                <w:div w:id="641882542">
                  <w:marLeft w:val="0"/>
                  <w:marRight w:val="0"/>
                  <w:marTop w:val="0"/>
                  <w:marBottom w:val="0"/>
                  <w:divBdr>
                    <w:top w:val="none" w:sz="0" w:space="0" w:color="auto"/>
                    <w:left w:val="none" w:sz="0" w:space="0" w:color="auto"/>
                    <w:bottom w:val="none" w:sz="0" w:space="0" w:color="auto"/>
                    <w:right w:val="none" w:sz="0" w:space="0" w:color="auto"/>
                  </w:divBdr>
                  <w:divsChild>
                    <w:div w:id="46533303">
                      <w:marLeft w:val="0"/>
                      <w:marRight w:val="0"/>
                      <w:marTop w:val="0"/>
                      <w:marBottom w:val="0"/>
                      <w:divBdr>
                        <w:top w:val="none" w:sz="0" w:space="0" w:color="auto"/>
                        <w:left w:val="none" w:sz="0" w:space="0" w:color="auto"/>
                        <w:bottom w:val="none" w:sz="0" w:space="0" w:color="auto"/>
                        <w:right w:val="none" w:sz="0" w:space="0" w:color="auto"/>
                      </w:divBdr>
                      <w:divsChild>
                        <w:div w:id="213348580">
                          <w:marLeft w:val="0"/>
                          <w:marRight w:val="0"/>
                          <w:marTop w:val="0"/>
                          <w:marBottom w:val="0"/>
                          <w:divBdr>
                            <w:top w:val="none" w:sz="0" w:space="0" w:color="auto"/>
                            <w:left w:val="none" w:sz="0" w:space="0" w:color="auto"/>
                            <w:bottom w:val="none" w:sz="0" w:space="0" w:color="auto"/>
                            <w:right w:val="none" w:sz="0" w:space="0" w:color="auto"/>
                          </w:divBdr>
                          <w:divsChild>
                            <w:div w:id="1011101720">
                              <w:marLeft w:val="0"/>
                              <w:marRight w:val="0"/>
                              <w:marTop w:val="0"/>
                              <w:marBottom w:val="225"/>
                              <w:divBdr>
                                <w:top w:val="none" w:sz="0" w:space="0" w:color="auto"/>
                                <w:left w:val="none" w:sz="0" w:space="0" w:color="auto"/>
                                <w:bottom w:val="none" w:sz="0" w:space="0" w:color="auto"/>
                                <w:right w:val="none" w:sz="0" w:space="0" w:color="auto"/>
                              </w:divBdr>
                              <w:divsChild>
                                <w:div w:id="923994945">
                                  <w:marLeft w:val="0"/>
                                  <w:marRight w:val="0"/>
                                  <w:marTop w:val="0"/>
                                  <w:marBottom w:val="0"/>
                                  <w:divBdr>
                                    <w:top w:val="none" w:sz="0" w:space="0" w:color="auto"/>
                                    <w:left w:val="none" w:sz="0" w:space="0" w:color="auto"/>
                                    <w:bottom w:val="none" w:sz="0" w:space="0" w:color="auto"/>
                                    <w:right w:val="none" w:sz="0" w:space="0" w:color="auto"/>
                                  </w:divBdr>
                                  <w:divsChild>
                                    <w:div w:id="1572423564">
                                      <w:marLeft w:val="0"/>
                                      <w:marRight w:val="0"/>
                                      <w:marTop w:val="0"/>
                                      <w:marBottom w:val="0"/>
                                      <w:divBdr>
                                        <w:top w:val="none" w:sz="0" w:space="0" w:color="auto"/>
                                        <w:left w:val="none" w:sz="0" w:space="0" w:color="auto"/>
                                        <w:bottom w:val="none" w:sz="0" w:space="0" w:color="auto"/>
                                        <w:right w:val="none" w:sz="0" w:space="0" w:color="auto"/>
                                      </w:divBdr>
                                    </w:div>
                                    <w:div w:id="2008626184">
                                      <w:marLeft w:val="0"/>
                                      <w:marRight w:val="0"/>
                                      <w:marTop w:val="0"/>
                                      <w:marBottom w:val="0"/>
                                      <w:divBdr>
                                        <w:top w:val="none" w:sz="0" w:space="0" w:color="auto"/>
                                        <w:left w:val="none" w:sz="0" w:space="0" w:color="auto"/>
                                        <w:bottom w:val="none" w:sz="0" w:space="0" w:color="auto"/>
                                        <w:right w:val="none" w:sz="0" w:space="0" w:color="auto"/>
                                      </w:divBdr>
                                      <w:divsChild>
                                        <w:div w:id="1862087603">
                                          <w:marLeft w:val="0"/>
                                          <w:marRight w:val="0"/>
                                          <w:marTop w:val="0"/>
                                          <w:marBottom w:val="0"/>
                                          <w:divBdr>
                                            <w:top w:val="none" w:sz="0" w:space="0" w:color="auto"/>
                                            <w:left w:val="none" w:sz="0" w:space="0" w:color="auto"/>
                                            <w:bottom w:val="none" w:sz="0" w:space="0" w:color="auto"/>
                                            <w:right w:val="none" w:sz="0" w:space="0" w:color="auto"/>
                                          </w:divBdr>
                                        </w:div>
                                        <w:div w:id="1850295096">
                                          <w:marLeft w:val="0"/>
                                          <w:marRight w:val="0"/>
                                          <w:marTop w:val="0"/>
                                          <w:marBottom w:val="0"/>
                                          <w:divBdr>
                                            <w:top w:val="none" w:sz="0" w:space="0" w:color="auto"/>
                                            <w:left w:val="none" w:sz="0" w:space="0" w:color="auto"/>
                                            <w:bottom w:val="none" w:sz="0" w:space="0" w:color="auto"/>
                                            <w:right w:val="none" w:sz="0" w:space="0" w:color="auto"/>
                                          </w:divBdr>
                                        </w:div>
                                        <w:div w:id="1555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772643">
      <w:bodyDiv w:val="1"/>
      <w:marLeft w:val="0"/>
      <w:marRight w:val="0"/>
      <w:marTop w:val="0"/>
      <w:marBottom w:val="0"/>
      <w:divBdr>
        <w:top w:val="none" w:sz="0" w:space="0" w:color="auto"/>
        <w:left w:val="none" w:sz="0" w:space="0" w:color="auto"/>
        <w:bottom w:val="none" w:sz="0" w:space="0" w:color="auto"/>
        <w:right w:val="none" w:sz="0" w:space="0" w:color="auto"/>
      </w:divBdr>
      <w:divsChild>
        <w:div w:id="1970744936">
          <w:marLeft w:val="0"/>
          <w:marRight w:val="0"/>
          <w:marTop w:val="0"/>
          <w:marBottom w:val="0"/>
          <w:divBdr>
            <w:top w:val="none" w:sz="0" w:space="0" w:color="auto"/>
            <w:left w:val="none" w:sz="0" w:space="0" w:color="auto"/>
            <w:bottom w:val="none" w:sz="0" w:space="0" w:color="auto"/>
            <w:right w:val="none" w:sz="0" w:space="0" w:color="auto"/>
          </w:divBdr>
          <w:divsChild>
            <w:div w:id="747850510">
              <w:marLeft w:val="0"/>
              <w:marRight w:val="0"/>
              <w:marTop w:val="0"/>
              <w:marBottom w:val="0"/>
              <w:divBdr>
                <w:top w:val="none" w:sz="0" w:space="0" w:color="auto"/>
                <w:left w:val="none" w:sz="0" w:space="0" w:color="auto"/>
                <w:bottom w:val="none" w:sz="0" w:space="0" w:color="auto"/>
                <w:right w:val="none" w:sz="0" w:space="0" w:color="auto"/>
              </w:divBdr>
              <w:divsChild>
                <w:div w:id="912466761">
                  <w:marLeft w:val="12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953895422">
      <w:bodyDiv w:val="1"/>
      <w:marLeft w:val="0"/>
      <w:marRight w:val="0"/>
      <w:marTop w:val="0"/>
      <w:marBottom w:val="0"/>
      <w:divBdr>
        <w:top w:val="none" w:sz="0" w:space="0" w:color="auto"/>
        <w:left w:val="none" w:sz="0" w:space="0" w:color="auto"/>
        <w:bottom w:val="none" w:sz="0" w:space="0" w:color="auto"/>
        <w:right w:val="none" w:sz="0" w:space="0" w:color="auto"/>
      </w:divBdr>
      <w:divsChild>
        <w:div w:id="1486436707">
          <w:marLeft w:val="0"/>
          <w:marRight w:val="0"/>
          <w:marTop w:val="0"/>
          <w:marBottom w:val="0"/>
          <w:divBdr>
            <w:top w:val="single" w:sz="6" w:space="0" w:color="F2F2F2"/>
            <w:left w:val="single" w:sz="6" w:space="10" w:color="F2F2F2"/>
            <w:bottom w:val="single" w:sz="6" w:space="0" w:color="F2F2F2"/>
            <w:right w:val="single" w:sz="6" w:space="0" w:color="F2F2F2"/>
          </w:divBdr>
        </w:div>
        <w:div w:id="809244890">
          <w:marLeft w:val="0"/>
          <w:marRight w:val="0"/>
          <w:marTop w:val="0"/>
          <w:marBottom w:val="0"/>
          <w:divBdr>
            <w:top w:val="single" w:sz="6" w:space="0" w:color="F2F2F2"/>
            <w:left w:val="single" w:sz="6" w:space="10" w:color="F2F2F2"/>
            <w:bottom w:val="single" w:sz="6" w:space="0" w:color="F2F2F2"/>
            <w:right w:val="single" w:sz="6" w:space="0" w:color="F2F2F2"/>
          </w:divBdr>
        </w:div>
        <w:div w:id="1837526437">
          <w:marLeft w:val="0"/>
          <w:marRight w:val="0"/>
          <w:marTop w:val="0"/>
          <w:marBottom w:val="0"/>
          <w:divBdr>
            <w:top w:val="single" w:sz="6" w:space="0" w:color="F2F2F2"/>
            <w:left w:val="single" w:sz="6" w:space="10" w:color="F2F2F2"/>
            <w:bottom w:val="single" w:sz="6" w:space="0" w:color="F2F2F2"/>
            <w:right w:val="single" w:sz="6" w:space="0" w:color="F2F2F2"/>
          </w:divBdr>
        </w:div>
        <w:div w:id="60180677">
          <w:marLeft w:val="0"/>
          <w:marRight w:val="0"/>
          <w:marTop w:val="0"/>
          <w:marBottom w:val="0"/>
          <w:divBdr>
            <w:top w:val="single" w:sz="6" w:space="0" w:color="F2F2F2"/>
            <w:left w:val="single" w:sz="6" w:space="10" w:color="F2F2F2"/>
            <w:bottom w:val="single" w:sz="6" w:space="0" w:color="F2F2F2"/>
            <w:right w:val="single" w:sz="6" w:space="0" w:color="F2F2F2"/>
          </w:divBdr>
        </w:div>
        <w:div w:id="1405639193">
          <w:marLeft w:val="0"/>
          <w:marRight w:val="0"/>
          <w:marTop w:val="0"/>
          <w:marBottom w:val="0"/>
          <w:divBdr>
            <w:top w:val="single" w:sz="6" w:space="0" w:color="F2F2F2"/>
            <w:left w:val="single" w:sz="6" w:space="10" w:color="F2F2F2"/>
            <w:bottom w:val="single" w:sz="6" w:space="0" w:color="F2F2F2"/>
            <w:right w:val="single" w:sz="6" w:space="0" w:color="F2F2F2"/>
          </w:divBdr>
        </w:div>
        <w:div w:id="641736833">
          <w:marLeft w:val="0"/>
          <w:marRight w:val="0"/>
          <w:marTop w:val="0"/>
          <w:marBottom w:val="0"/>
          <w:divBdr>
            <w:top w:val="single" w:sz="6" w:space="0" w:color="F2F2F2"/>
            <w:left w:val="single" w:sz="6" w:space="10" w:color="F2F2F2"/>
            <w:bottom w:val="single" w:sz="6" w:space="0" w:color="F2F2F2"/>
            <w:right w:val="single" w:sz="6" w:space="0" w:color="F2F2F2"/>
          </w:divBdr>
        </w:div>
      </w:divsChild>
    </w:div>
    <w:div w:id="2009209153">
      <w:bodyDiv w:val="1"/>
      <w:marLeft w:val="0"/>
      <w:marRight w:val="0"/>
      <w:marTop w:val="0"/>
      <w:marBottom w:val="0"/>
      <w:divBdr>
        <w:top w:val="none" w:sz="0" w:space="0" w:color="auto"/>
        <w:left w:val="none" w:sz="0" w:space="0" w:color="auto"/>
        <w:bottom w:val="none" w:sz="0" w:space="0" w:color="auto"/>
        <w:right w:val="none" w:sz="0" w:space="0" w:color="auto"/>
      </w:divBdr>
      <w:divsChild>
        <w:div w:id="510678552">
          <w:marLeft w:val="0"/>
          <w:marRight w:val="0"/>
          <w:marTop w:val="0"/>
          <w:marBottom w:val="0"/>
          <w:divBdr>
            <w:top w:val="none" w:sz="0" w:space="0" w:color="auto"/>
            <w:left w:val="none" w:sz="0" w:space="0" w:color="auto"/>
            <w:bottom w:val="none" w:sz="0" w:space="0" w:color="auto"/>
            <w:right w:val="none" w:sz="0" w:space="0" w:color="auto"/>
          </w:divBdr>
          <w:divsChild>
            <w:div w:id="228613004">
              <w:marLeft w:val="0"/>
              <w:marRight w:val="0"/>
              <w:marTop w:val="0"/>
              <w:marBottom w:val="0"/>
              <w:divBdr>
                <w:top w:val="none" w:sz="0" w:space="0" w:color="auto"/>
                <w:left w:val="none" w:sz="0" w:space="0" w:color="auto"/>
                <w:bottom w:val="none" w:sz="0" w:space="0" w:color="auto"/>
                <w:right w:val="none" w:sz="0" w:space="0" w:color="auto"/>
              </w:divBdr>
              <w:divsChild>
                <w:div w:id="563294145">
                  <w:marLeft w:val="0"/>
                  <w:marRight w:val="0"/>
                  <w:marTop w:val="0"/>
                  <w:marBottom w:val="0"/>
                  <w:divBdr>
                    <w:top w:val="none" w:sz="0" w:space="0" w:color="auto"/>
                    <w:left w:val="none" w:sz="0" w:space="0" w:color="auto"/>
                    <w:bottom w:val="none" w:sz="0" w:space="0" w:color="auto"/>
                    <w:right w:val="none" w:sz="0" w:space="0" w:color="auto"/>
                  </w:divBdr>
                  <w:divsChild>
                    <w:div w:id="1342782642">
                      <w:marLeft w:val="0"/>
                      <w:marRight w:val="0"/>
                      <w:marTop w:val="0"/>
                      <w:marBottom w:val="0"/>
                      <w:divBdr>
                        <w:top w:val="none" w:sz="0" w:space="0" w:color="auto"/>
                        <w:left w:val="none" w:sz="0" w:space="0" w:color="auto"/>
                        <w:bottom w:val="none" w:sz="0" w:space="0" w:color="auto"/>
                        <w:right w:val="none" w:sz="0" w:space="0" w:color="auto"/>
                      </w:divBdr>
                      <w:divsChild>
                        <w:div w:id="592932650">
                          <w:marLeft w:val="0"/>
                          <w:marRight w:val="0"/>
                          <w:marTop w:val="0"/>
                          <w:marBottom w:val="0"/>
                          <w:divBdr>
                            <w:top w:val="none" w:sz="0" w:space="0" w:color="auto"/>
                            <w:left w:val="none" w:sz="0" w:space="0" w:color="auto"/>
                            <w:bottom w:val="none" w:sz="0" w:space="0" w:color="auto"/>
                            <w:right w:val="none" w:sz="0" w:space="0" w:color="auto"/>
                          </w:divBdr>
                          <w:divsChild>
                            <w:div w:id="1209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nr.cn/china/yaowen/201310/t20131004_513745553.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EDBD6-BC97-44E6-B270-7EA35CEF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9</Pages>
  <Words>1369</Words>
  <Characters>7805</Characters>
  <Application>Microsoft Office Word</Application>
  <DocSecurity>0</DocSecurity>
  <Lines>65</Lines>
  <Paragraphs>18</Paragraphs>
  <ScaleCrop>false</ScaleCrop>
  <Company>Microsoft</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Yunlong Ruan</dc:creator>
  <cp:keywords/>
  <dc:description/>
  <cp:lastModifiedBy>Shisu.CAuser</cp:lastModifiedBy>
  <cp:revision>309</cp:revision>
  <cp:lastPrinted>2014-04-12T03:34:00Z</cp:lastPrinted>
  <dcterms:created xsi:type="dcterms:W3CDTF">2014-03-13T10:40:00Z</dcterms:created>
  <dcterms:modified xsi:type="dcterms:W3CDTF">2014-04-12T13:35:00Z</dcterms:modified>
</cp:coreProperties>
</file>